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706" w:rsidRPr="007A4F70" w:rsidRDefault="00634340">
      <w:r>
        <w:rPr>
          <w:noProof/>
          <w:lang w:val="nb-NO" w:eastAsia="nb-NO" w:bidi="he-IL"/>
        </w:rPr>
        <w:drawing>
          <wp:anchor distT="0" distB="0" distL="114300" distR="114300" simplePos="0" relativeHeight="251660288" behindDoc="1" locked="0" layoutInCell="1" allowOverlap="1">
            <wp:simplePos x="0" y="0"/>
            <wp:positionH relativeFrom="column">
              <wp:posOffset>4198620</wp:posOffset>
            </wp:positionH>
            <wp:positionV relativeFrom="paragraph">
              <wp:posOffset>1270</wp:posOffset>
            </wp:positionV>
            <wp:extent cx="2200275" cy="361950"/>
            <wp:effectExtent l="0" t="0" r="0" b="0"/>
            <wp:wrapThrough wrapText="bothSides">
              <wp:wrapPolygon edited="0">
                <wp:start x="2431" y="0"/>
                <wp:lineTo x="374" y="0"/>
                <wp:lineTo x="561" y="12505"/>
                <wp:lineTo x="6358" y="18189"/>
                <wp:lineTo x="6919" y="20463"/>
                <wp:lineTo x="9164" y="20463"/>
                <wp:lineTo x="14774" y="20463"/>
                <wp:lineTo x="14961" y="20463"/>
                <wp:lineTo x="15335" y="18189"/>
                <wp:lineTo x="15148" y="18189"/>
                <wp:lineTo x="20945" y="13642"/>
                <wp:lineTo x="21319" y="0"/>
                <wp:lineTo x="18327" y="0"/>
                <wp:lineTo x="2431" y="0"/>
              </wp:wrapPolygon>
            </wp:wrapThrough>
            <wp:docPr id="16" name="Bilde 16" descr="bakkeli_logo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kkeli_logotra"/>
                    <pic:cNvPicPr>
                      <a:picLocks noChangeAspect="1" noChangeArrowheads="1"/>
                    </pic:cNvPicPr>
                  </pic:nvPicPr>
                  <pic:blipFill>
                    <a:blip r:embed="rId8" cstate="print"/>
                    <a:srcRect/>
                    <a:stretch>
                      <a:fillRect/>
                    </a:stretch>
                  </pic:blipFill>
                  <pic:spPr bwMode="auto">
                    <a:xfrm>
                      <a:off x="0" y="0"/>
                      <a:ext cx="2200275" cy="361950"/>
                    </a:xfrm>
                    <a:prstGeom prst="rect">
                      <a:avLst/>
                    </a:prstGeom>
                    <a:noFill/>
                    <a:ln w="9525">
                      <a:noFill/>
                      <a:miter lim="800000"/>
                      <a:headEnd/>
                      <a:tailEnd/>
                    </a:ln>
                  </pic:spPr>
                </pic:pic>
              </a:graphicData>
            </a:graphic>
          </wp:anchor>
        </w:drawing>
      </w:r>
    </w:p>
    <w:tbl>
      <w:tblPr>
        <w:tblW w:w="9534" w:type="dxa"/>
        <w:tblInd w:w="147" w:type="dxa"/>
        <w:tblCellMar>
          <w:top w:w="14" w:type="dxa"/>
          <w:left w:w="86" w:type="dxa"/>
          <w:bottom w:w="14" w:type="dxa"/>
          <w:right w:w="86" w:type="dxa"/>
        </w:tblCellMar>
        <w:tblLook w:val="0000" w:firstRow="0" w:lastRow="0" w:firstColumn="0" w:lastColumn="0" w:noHBand="0" w:noVBand="0"/>
      </w:tblPr>
      <w:tblGrid>
        <w:gridCol w:w="9534"/>
      </w:tblGrid>
      <w:tr w:rsidR="00B32F97" w:rsidRPr="00A5041E" w:rsidTr="0043131C">
        <w:trPr>
          <w:trHeight w:val="576"/>
        </w:trPr>
        <w:tc>
          <w:tcPr>
            <w:tcW w:w="9534" w:type="dxa"/>
            <w:tcMar>
              <w:top w:w="14" w:type="dxa"/>
              <w:left w:w="0" w:type="dxa"/>
              <w:bottom w:w="14" w:type="dxa"/>
              <w:right w:w="86" w:type="dxa"/>
            </w:tcMar>
            <w:vAlign w:val="center"/>
          </w:tcPr>
          <w:p w:rsidR="00B87F66" w:rsidRPr="007A4F70" w:rsidRDefault="000919FE" w:rsidP="00F55502">
            <w:pPr>
              <w:pStyle w:val="Overskrift1"/>
              <w:jc w:val="both"/>
              <w:rPr>
                <w:lang w:val="nb-NO"/>
              </w:rPr>
            </w:pPr>
            <w:r w:rsidRPr="007A4F70">
              <w:rPr>
                <w:lang w:val="nb-NO"/>
              </w:rPr>
              <w:tab/>
            </w:r>
            <w:r w:rsidRPr="007A4F70">
              <w:rPr>
                <w:lang w:val="nb-NO"/>
              </w:rPr>
              <w:tab/>
            </w:r>
          </w:p>
          <w:p w:rsidR="00B32F97" w:rsidRPr="007A4F70" w:rsidRDefault="00A37F13" w:rsidP="00BD7D9D">
            <w:pPr>
              <w:pStyle w:val="Overskrift1"/>
              <w:jc w:val="both"/>
              <w:rPr>
                <w:sz w:val="28"/>
                <w:szCs w:val="28"/>
                <w:lang w:val="nb-NO"/>
              </w:rPr>
            </w:pPr>
            <w:r>
              <w:rPr>
                <w:sz w:val="28"/>
                <w:szCs w:val="28"/>
                <w:lang w:val="nb-NO"/>
              </w:rPr>
              <w:t>Driftsv</w:t>
            </w:r>
            <w:r w:rsidR="003F2C16" w:rsidRPr="007A4F70">
              <w:rPr>
                <w:sz w:val="28"/>
                <w:szCs w:val="28"/>
                <w:lang w:val="nb-NO"/>
              </w:rPr>
              <w:t xml:space="preserve">edtekter for </w:t>
            </w:r>
            <w:r w:rsidR="00F35DAC">
              <w:rPr>
                <w:sz w:val="28"/>
                <w:szCs w:val="28"/>
                <w:lang w:val="nb-NO"/>
              </w:rPr>
              <w:t>Bakkeli</w:t>
            </w:r>
            <w:r w:rsidR="003F2C16" w:rsidRPr="007A4F70">
              <w:rPr>
                <w:sz w:val="28"/>
                <w:szCs w:val="28"/>
                <w:lang w:val="nb-NO"/>
              </w:rPr>
              <w:t xml:space="preserve"> </w:t>
            </w:r>
            <w:r w:rsidR="00BD7D9D">
              <w:rPr>
                <w:sz w:val="28"/>
                <w:szCs w:val="28"/>
                <w:lang w:val="nb-NO"/>
              </w:rPr>
              <w:t>b</w:t>
            </w:r>
            <w:r w:rsidR="003F2C16" w:rsidRPr="007A4F70">
              <w:rPr>
                <w:sz w:val="28"/>
                <w:szCs w:val="28"/>
                <w:lang w:val="nb-NO"/>
              </w:rPr>
              <w:t xml:space="preserve">arnehage </w:t>
            </w:r>
          </w:p>
          <w:p w:rsidR="003F2C16" w:rsidRPr="007A4F70" w:rsidRDefault="00470BF2" w:rsidP="00470BF2">
            <w:pPr>
              <w:rPr>
                <w:lang w:val="nb-NO"/>
              </w:rPr>
            </w:pPr>
            <w:r w:rsidRPr="00782A1C">
              <w:rPr>
                <w:rFonts w:asciiTheme="majorBidi" w:hAnsiTheme="majorBidi" w:cstheme="majorBidi"/>
                <w:b/>
                <w:sz w:val="24"/>
                <w:szCs w:val="24"/>
                <w:lang w:val="nb-NO"/>
              </w:rPr>
              <w:t xml:space="preserve">vedtatt på årsmøte den </w:t>
            </w:r>
            <w:r>
              <w:rPr>
                <w:rFonts w:asciiTheme="majorBidi" w:hAnsiTheme="majorBidi" w:cstheme="majorBidi"/>
                <w:b/>
                <w:sz w:val="24"/>
                <w:szCs w:val="24"/>
                <w:lang w:val="nb-NO"/>
              </w:rPr>
              <w:t>17</w:t>
            </w:r>
            <w:r w:rsidRPr="00782A1C">
              <w:rPr>
                <w:rFonts w:asciiTheme="majorBidi" w:hAnsiTheme="majorBidi" w:cstheme="majorBidi"/>
                <w:b/>
                <w:sz w:val="24"/>
                <w:szCs w:val="24"/>
                <w:lang w:val="nb-NO"/>
              </w:rPr>
              <w:t>.0</w:t>
            </w:r>
            <w:r>
              <w:rPr>
                <w:rFonts w:asciiTheme="majorBidi" w:hAnsiTheme="majorBidi" w:cstheme="majorBidi"/>
                <w:b/>
                <w:sz w:val="24"/>
                <w:szCs w:val="24"/>
                <w:lang w:val="nb-NO"/>
              </w:rPr>
              <w:t>4</w:t>
            </w:r>
            <w:r w:rsidRPr="00782A1C">
              <w:rPr>
                <w:rFonts w:asciiTheme="majorBidi" w:hAnsiTheme="majorBidi" w:cstheme="majorBidi"/>
                <w:b/>
                <w:sz w:val="24"/>
                <w:szCs w:val="24"/>
                <w:lang w:val="nb-NO"/>
              </w:rPr>
              <w:t>.201</w:t>
            </w:r>
            <w:r>
              <w:rPr>
                <w:rFonts w:asciiTheme="majorBidi" w:hAnsiTheme="majorBidi" w:cstheme="majorBidi"/>
                <w:b/>
                <w:sz w:val="24"/>
                <w:szCs w:val="24"/>
                <w:lang w:val="nb-NO"/>
              </w:rPr>
              <w:t>3</w:t>
            </w:r>
            <w:r w:rsidRPr="00782A1C">
              <w:rPr>
                <w:rFonts w:asciiTheme="majorBidi" w:hAnsiTheme="majorBidi" w:cstheme="majorBidi"/>
                <w:b/>
                <w:sz w:val="24"/>
                <w:szCs w:val="24"/>
                <w:lang w:val="nb-NO"/>
              </w:rPr>
              <w:t xml:space="preserve">, sist endret den </w:t>
            </w:r>
            <w:r w:rsidR="00A5041E">
              <w:rPr>
                <w:rFonts w:asciiTheme="majorBidi" w:hAnsiTheme="majorBidi" w:cstheme="majorBidi"/>
                <w:b/>
                <w:sz w:val="24"/>
                <w:szCs w:val="24"/>
                <w:lang w:val="nb-NO"/>
              </w:rPr>
              <w:t>10</w:t>
            </w:r>
            <w:r w:rsidRPr="00782A1C">
              <w:rPr>
                <w:rFonts w:asciiTheme="majorBidi" w:hAnsiTheme="majorBidi" w:cstheme="majorBidi"/>
                <w:b/>
                <w:sz w:val="24"/>
                <w:szCs w:val="24"/>
                <w:lang w:val="nb-NO"/>
              </w:rPr>
              <w:t>.0</w:t>
            </w:r>
            <w:r w:rsidR="00A5041E">
              <w:rPr>
                <w:rFonts w:asciiTheme="majorBidi" w:hAnsiTheme="majorBidi" w:cstheme="majorBidi"/>
                <w:b/>
                <w:sz w:val="24"/>
                <w:szCs w:val="24"/>
                <w:lang w:val="nb-NO"/>
              </w:rPr>
              <w:t>6</w:t>
            </w:r>
            <w:r w:rsidRPr="00782A1C">
              <w:rPr>
                <w:rFonts w:asciiTheme="majorBidi" w:hAnsiTheme="majorBidi" w:cstheme="majorBidi"/>
                <w:b/>
                <w:sz w:val="24"/>
                <w:szCs w:val="24"/>
                <w:lang w:val="nb-NO"/>
              </w:rPr>
              <w:t>.20</w:t>
            </w:r>
            <w:r w:rsidR="001A5773">
              <w:rPr>
                <w:rFonts w:asciiTheme="majorBidi" w:hAnsiTheme="majorBidi" w:cstheme="majorBidi"/>
                <w:b/>
                <w:sz w:val="24"/>
                <w:szCs w:val="24"/>
                <w:lang w:val="nb-NO"/>
              </w:rPr>
              <w:t>20</w:t>
            </w:r>
          </w:p>
          <w:p w:rsidR="000558BA" w:rsidRPr="007A4F70" w:rsidRDefault="000558BA" w:rsidP="00F35DAC">
            <w:pPr>
              <w:jc w:val="center"/>
              <w:rPr>
                <w:lang w:val="nb-NO"/>
              </w:rPr>
            </w:pPr>
          </w:p>
        </w:tc>
      </w:tr>
      <w:tr w:rsidR="003F2C16" w:rsidRPr="00A5041E" w:rsidTr="0043131C">
        <w:trPr>
          <w:trHeight w:val="576"/>
        </w:trPr>
        <w:tc>
          <w:tcPr>
            <w:tcW w:w="9534" w:type="dxa"/>
            <w:tcMar>
              <w:top w:w="14" w:type="dxa"/>
              <w:left w:w="0" w:type="dxa"/>
              <w:bottom w:w="14" w:type="dxa"/>
              <w:right w:w="86" w:type="dxa"/>
            </w:tcMar>
            <w:vAlign w:val="center"/>
          </w:tcPr>
          <w:p w:rsidR="003F2C16" w:rsidRPr="007A4F70" w:rsidRDefault="003F2C16" w:rsidP="0043131C">
            <w:pPr>
              <w:pStyle w:val="Overskrift1"/>
              <w:jc w:val="both"/>
              <w:rPr>
                <w:noProof/>
                <w:lang w:val="nb-NO"/>
              </w:rPr>
            </w:pPr>
          </w:p>
        </w:tc>
      </w:tr>
    </w:tbl>
    <w:p w:rsidR="006A1FDB" w:rsidRPr="007A4F70" w:rsidRDefault="006A1FDB" w:rsidP="00CE4461">
      <w:pPr>
        <w:tabs>
          <w:tab w:val="left" w:pos="4485"/>
        </w:tabs>
        <w:ind w:left="284" w:right="252"/>
        <w:rPr>
          <w:rFonts w:ascii="Comic Sans MS" w:hAnsi="Comic Sans MS"/>
          <w:b/>
          <w:sz w:val="32"/>
          <w:szCs w:val="32"/>
          <w:u w:val="single"/>
          <w:lang w:val="nb-NO"/>
        </w:rPr>
      </w:pPr>
    </w:p>
    <w:p w:rsidR="003F2C16" w:rsidRDefault="003F2C16" w:rsidP="00CE4461">
      <w:pPr>
        <w:pStyle w:val="Brdtekstinnrykk2"/>
        <w:numPr>
          <w:ilvl w:val="0"/>
          <w:numId w:val="6"/>
        </w:numPr>
        <w:rPr>
          <w:b/>
          <w:i w:val="0"/>
          <w:sz w:val="28"/>
        </w:rPr>
      </w:pPr>
      <w:r w:rsidRPr="007A4F70">
        <w:rPr>
          <w:b/>
          <w:i w:val="0"/>
          <w:sz w:val="28"/>
        </w:rPr>
        <w:t>Barnehagens daglige drift</w:t>
      </w:r>
    </w:p>
    <w:p w:rsidR="00F049D0" w:rsidRPr="007A4F70" w:rsidRDefault="00F049D0" w:rsidP="00F049D0">
      <w:pPr>
        <w:pStyle w:val="Brdtekstinnrykk2"/>
        <w:ind w:left="720"/>
        <w:rPr>
          <w:b/>
          <w:i w:val="0"/>
          <w:sz w:val="28"/>
        </w:rPr>
      </w:pPr>
    </w:p>
    <w:p w:rsidR="003F2C16" w:rsidRPr="007A4F70" w:rsidRDefault="003F2C16" w:rsidP="003F2C16">
      <w:pPr>
        <w:pStyle w:val="Brdtekstinnrykk2"/>
        <w:rPr>
          <w:b/>
          <w:bCs/>
          <w:i w:val="0"/>
        </w:rPr>
      </w:pPr>
      <w:r w:rsidRPr="007A4F70">
        <w:rPr>
          <w:b/>
          <w:bCs/>
          <w:i w:val="0"/>
        </w:rPr>
        <w:t>Rapportering</w:t>
      </w:r>
    </w:p>
    <w:p w:rsidR="003F2C16" w:rsidRPr="007A4F70" w:rsidRDefault="003F2C16" w:rsidP="003F2C16">
      <w:pPr>
        <w:pStyle w:val="Brdtekstinnrykk2"/>
        <w:rPr>
          <w:i w:val="0"/>
        </w:rPr>
      </w:pPr>
      <w:r w:rsidRPr="007A4F70">
        <w:rPr>
          <w:i w:val="0"/>
        </w:rPr>
        <w:t xml:space="preserve">Barnehagens daglige drift forestås av styrer. Styrer er barnehagens administrative og pedagogiske leder. Styrer skal samarbeide nært, og rapportere til barnehagens styre. Styrer orienterer til samarbeidsutvalget. </w:t>
      </w:r>
    </w:p>
    <w:p w:rsidR="003F2C16" w:rsidRPr="007A4F70" w:rsidRDefault="003F2C16" w:rsidP="003F2C16">
      <w:pPr>
        <w:pStyle w:val="Brdtekstinnrykk2"/>
        <w:rPr>
          <w:i w:val="0"/>
        </w:rPr>
      </w:pPr>
    </w:p>
    <w:p w:rsidR="003F2C16" w:rsidRPr="007A4F70" w:rsidRDefault="003F2C16" w:rsidP="003F2C16">
      <w:pPr>
        <w:pStyle w:val="Brdtekstinnrykk2"/>
        <w:rPr>
          <w:b/>
          <w:bCs/>
          <w:i w:val="0"/>
        </w:rPr>
      </w:pPr>
      <w:r w:rsidRPr="007A4F70">
        <w:rPr>
          <w:b/>
          <w:bCs/>
          <w:i w:val="0"/>
        </w:rPr>
        <w:t>Åpningstider</w:t>
      </w:r>
    </w:p>
    <w:p w:rsidR="00F55502" w:rsidRPr="00F55502" w:rsidRDefault="00F55502" w:rsidP="00F55502">
      <w:pPr>
        <w:ind w:left="360"/>
        <w:rPr>
          <w:rFonts w:asciiTheme="majorBidi" w:hAnsiTheme="majorBidi" w:cstheme="majorBidi"/>
          <w:sz w:val="24"/>
          <w:szCs w:val="24"/>
          <w:lang w:val="nb-NO"/>
        </w:rPr>
      </w:pPr>
      <w:r w:rsidRPr="00F55502">
        <w:rPr>
          <w:rFonts w:asciiTheme="majorBidi" w:hAnsiTheme="majorBidi" w:cstheme="majorBidi"/>
          <w:sz w:val="24"/>
          <w:szCs w:val="24"/>
          <w:lang w:val="nb-NO"/>
        </w:rPr>
        <w:t xml:space="preserve">Barnehagen er åpen fra kl 0700-1700, mandag til fredag. Barna skal leveres og hentes innfor den </w:t>
      </w:r>
      <w:r>
        <w:rPr>
          <w:rFonts w:asciiTheme="majorBidi" w:hAnsiTheme="majorBidi" w:cstheme="majorBidi"/>
          <w:sz w:val="24"/>
          <w:szCs w:val="24"/>
          <w:lang w:val="nb-NO"/>
        </w:rPr>
        <w:t xml:space="preserve">fastsatte åpningstid. </w:t>
      </w:r>
      <w:r w:rsidRPr="00F55502">
        <w:rPr>
          <w:rFonts w:asciiTheme="majorBidi" w:hAnsiTheme="majorBidi" w:cstheme="majorBidi"/>
          <w:sz w:val="24"/>
          <w:szCs w:val="24"/>
          <w:lang w:val="nb-NO"/>
        </w:rPr>
        <w:t>Brudd på dette fører til kroner 100,- i gebyr første gang, og kroner 500,- andre gang ved for sent henting av barn. Ved tredje gangs overtredelse gis varsel om oppsigelse, samt kroner 1000,- i gebyr. Ved fjerde gangs overtredelse iverksettes oppsigelse fra førstkommende mandag.</w:t>
      </w:r>
    </w:p>
    <w:p w:rsidR="00F55502" w:rsidRPr="00F55502" w:rsidRDefault="00F55502" w:rsidP="00F55502">
      <w:pPr>
        <w:ind w:firstLine="360"/>
        <w:rPr>
          <w:rFonts w:asciiTheme="majorBidi" w:hAnsiTheme="majorBidi" w:cstheme="majorBidi"/>
          <w:sz w:val="24"/>
          <w:szCs w:val="24"/>
          <w:lang w:val="nb-NO"/>
        </w:rPr>
      </w:pPr>
      <w:r w:rsidRPr="00F55502">
        <w:rPr>
          <w:rFonts w:asciiTheme="majorBidi" w:hAnsiTheme="majorBidi" w:cstheme="majorBidi"/>
          <w:sz w:val="24"/>
          <w:szCs w:val="24"/>
          <w:lang w:val="nb-NO"/>
        </w:rPr>
        <w:t>Det er avsatt 5 planleggingsdager for de ansatte pr. år.</w:t>
      </w:r>
    </w:p>
    <w:p w:rsidR="00F55502" w:rsidRPr="00F55502" w:rsidRDefault="00F55502" w:rsidP="00F55502">
      <w:pPr>
        <w:ind w:left="360"/>
        <w:rPr>
          <w:rFonts w:asciiTheme="majorBidi" w:hAnsiTheme="majorBidi" w:cstheme="majorBidi"/>
          <w:sz w:val="24"/>
          <w:szCs w:val="24"/>
          <w:lang w:val="nb-NO"/>
        </w:rPr>
      </w:pPr>
      <w:r w:rsidRPr="00F55502">
        <w:rPr>
          <w:rFonts w:asciiTheme="majorBidi" w:hAnsiTheme="majorBidi" w:cstheme="majorBidi"/>
          <w:sz w:val="24"/>
          <w:szCs w:val="24"/>
          <w:lang w:val="nb-NO"/>
        </w:rPr>
        <w:t xml:space="preserve">Barnehagen er stengt på bevegelige helligdager. Barnehagen holder stengt fra og med </w:t>
      </w:r>
      <w:r w:rsidR="008F52DD">
        <w:rPr>
          <w:rFonts w:asciiTheme="majorBidi" w:hAnsiTheme="majorBidi" w:cstheme="majorBidi"/>
          <w:sz w:val="24"/>
          <w:szCs w:val="24"/>
          <w:lang w:val="nb-NO"/>
        </w:rPr>
        <w:t>j</w:t>
      </w:r>
      <w:r w:rsidRPr="00F55502">
        <w:rPr>
          <w:rFonts w:asciiTheme="majorBidi" w:hAnsiTheme="majorBidi" w:cstheme="majorBidi"/>
          <w:sz w:val="24"/>
          <w:szCs w:val="24"/>
          <w:lang w:val="nb-NO"/>
        </w:rPr>
        <w:t>ulaften til og med 1. nyttårsdag, samt mandag, tirsdag og onsdag i påskeuken.</w:t>
      </w:r>
    </w:p>
    <w:p w:rsidR="00F55502" w:rsidRPr="00F55502" w:rsidRDefault="00F55502" w:rsidP="008F52DD">
      <w:pPr>
        <w:ind w:left="360"/>
        <w:rPr>
          <w:rFonts w:asciiTheme="majorBidi" w:hAnsiTheme="majorBidi" w:cstheme="majorBidi"/>
          <w:sz w:val="24"/>
          <w:szCs w:val="24"/>
          <w:lang w:val="nb-NO"/>
        </w:rPr>
      </w:pPr>
      <w:r w:rsidRPr="00F55502">
        <w:rPr>
          <w:rFonts w:asciiTheme="majorBidi" w:hAnsiTheme="majorBidi" w:cstheme="majorBidi"/>
          <w:sz w:val="24"/>
          <w:szCs w:val="24"/>
          <w:lang w:val="nb-NO"/>
        </w:rPr>
        <w:t>Alle barn skal ha minst 5 ukers ferie i løpet av året, hvorav 3 uker i skolens sommerferie.</w:t>
      </w:r>
      <w:r w:rsidR="008F52DD">
        <w:rPr>
          <w:rFonts w:asciiTheme="majorBidi" w:hAnsiTheme="majorBidi" w:cstheme="majorBidi"/>
          <w:sz w:val="24"/>
          <w:szCs w:val="24"/>
          <w:lang w:val="nb-NO"/>
        </w:rPr>
        <w:t xml:space="preserve"> Barn som slutter i barnehagen skal ha 3 uker ferie innen utgangen av juli.</w:t>
      </w:r>
    </w:p>
    <w:p w:rsidR="00F55502" w:rsidRPr="00F55502" w:rsidRDefault="00F55502" w:rsidP="00F55502">
      <w:pPr>
        <w:ind w:firstLine="360"/>
        <w:rPr>
          <w:rFonts w:asciiTheme="majorBidi" w:hAnsiTheme="majorBidi" w:cstheme="majorBidi"/>
          <w:sz w:val="24"/>
          <w:szCs w:val="24"/>
          <w:lang w:val="nb-NO"/>
        </w:rPr>
      </w:pPr>
      <w:r w:rsidRPr="00F55502">
        <w:rPr>
          <w:rFonts w:asciiTheme="majorBidi" w:hAnsiTheme="majorBidi" w:cstheme="majorBidi"/>
          <w:sz w:val="24"/>
          <w:szCs w:val="24"/>
          <w:lang w:val="nb-NO"/>
        </w:rPr>
        <w:t>Planleggingsdagene teller med i de 5 ukene.</w:t>
      </w:r>
    </w:p>
    <w:p w:rsidR="00F55502" w:rsidRPr="00F55502" w:rsidRDefault="00F55502" w:rsidP="00F55502">
      <w:pPr>
        <w:ind w:firstLine="360"/>
        <w:rPr>
          <w:rFonts w:asciiTheme="majorBidi" w:hAnsiTheme="majorBidi" w:cstheme="majorBidi"/>
          <w:sz w:val="24"/>
          <w:szCs w:val="24"/>
          <w:lang w:val="nb-NO"/>
        </w:rPr>
      </w:pPr>
      <w:r w:rsidRPr="00F55502">
        <w:rPr>
          <w:rFonts w:asciiTheme="majorBidi" w:hAnsiTheme="majorBidi" w:cstheme="majorBidi"/>
          <w:sz w:val="24"/>
          <w:szCs w:val="24"/>
          <w:lang w:val="nb-NO"/>
        </w:rPr>
        <w:t>Foreldre/foresatte skal innen 1. mai gi beskjed om når barnet skal ha sommerferie.</w:t>
      </w:r>
    </w:p>
    <w:p w:rsidR="003F2C16" w:rsidRPr="007A4F70" w:rsidRDefault="003F2C16" w:rsidP="003F2C16">
      <w:pPr>
        <w:pStyle w:val="Brdtekstinnrykk2"/>
        <w:rPr>
          <w:i w:val="0"/>
        </w:rPr>
      </w:pPr>
    </w:p>
    <w:p w:rsidR="003F2C16" w:rsidRPr="007A4F70" w:rsidRDefault="003F2C16" w:rsidP="003F2C16">
      <w:pPr>
        <w:pStyle w:val="Brdtekstinnrykk2"/>
        <w:rPr>
          <w:i w:val="0"/>
        </w:rPr>
      </w:pPr>
    </w:p>
    <w:p w:rsidR="003F2C16" w:rsidRPr="007A4F70" w:rsidRDefault="003F2C16" w:rsidP="00CE4461">
      <w:pPr>
        <w:pStyle w:val="Brdtekstinnrykk2"/>
        <w:numPr>
          <w:ilvl w:val="0"/>
          <w:numId w:val="6"/>
        </w:numPr>
        <w:rPr>
          <w:b/>
          <w:i w:val="0"/>
          <w:sz w:val="28"/>
        </w:rPr>
      </w:pPr>
      <w:r w:rsidRPr="007A4F70">
        <w:rPr>
          <w:b/>
          <w:i w:val="0"/>
          <w:sz w:val="28"/>
        </w:rPr>
        <w:t>Plikter ved fremmøte</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 xml:space="preserve">Det skal gis beskjed til personalet at barn er kommet/hentet. Barna skal være hentet og ute av barnehagen før stengetid. </w:t>
      </w:r>
    </w:p>
    <w:p w:rsidR="003F2C16" w:rsidRPr="007A4F70" w:rsidRDefault="003F2C16" w:rsidP="003F2C16">
      <w:pPr>
        <w:pStyle w:val="Brdtekstinnrykk2"/>
        <w:rPr>
          <w:i w:val="0"/>
        </w:rPr>
      </w:pPr>
      <w:r w:rsidRPr="007A4F70">
        <w:rPr>
          <w:i w:val="0"/>
        </w:rPr>
        <w:t>Ved fravær skal det gis beskjed til barnehagen.</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Det påligger foreldrene å gi barnehagens avdeling klar beskjed dersom andre enn foreldrene skal ha anledning til å hente barnet.</w:t>
      </w:r>
    </w:p>
    <w:p w:rsidR="007A4F70" w:rsidRDefault="007A4F70" w:rsidP="00F55502">
      <w:pPr>
        <w:pStyle w:val="Brdtekstinnrykk2"/>
        <w:ind w:left="0"/>
        <w:rPr>
          <w:i w:val="0"/>
        </w:rPr>
      </w:pPr>
    </w:p>
    <w:p w:rsidR="00F55502" w:rsidRPr="007A4F70" w:rsidRDefault="00F55502" w:rsidP="00F55502">
      <w:pPr>
        <w:pStyle w:val="Brdtekstinnrykk2"/>
        <w:ind w:left="0"/>
        <w:rPr>
          <w:i w:val="0"/>
        </w:rPr>
      </w:pPr>
    </w:p>
    <w:p w:rsidR="003F2C16" w:rsidRPr="007A4F70" w:rsidRDefault="003F2C16" w:rsidP="00CE4461">
      <w:pPr>
        <w:pStyle w:val="Brdtekstinnrykk2"/>
        <w:numPr>
          <w:ilvl w:val="0"/>
          <w:numId w:val="6"/>
        </w:numPr>
        <w:rPr>
          <w:b/>
          <w:i w:val="0"/>
          <w:sz w:val="28"/>
        </w:rPr>
      </w:pPr>
      <w:r w:rsidRPr="007A4F70">
        <w:rPr>
          <w:b/>
          <w:i w:val="0"/>
          <w:sz w:val="28"/>
        </w:rPr>
        <w:t>Personalet i barnehagen</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I henhold til barnehagelovens skal bemanningen i barnehagen bestå av førskolelærere, og annet kvalifisert personale. Bemanningen må være tilstrekkelig til at personalet kan drive en tilfredsstillende pedagogisk virksomhet samt oppfylle lovens krav til bemanning.</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 xml:space="preserve">Den som skal arbeide i barnehagen må fremlegge tilfredsstillende politiattest </w:t>
      </w:r>
    </w:p>
    <w:p w:rsidR="003F2C16" w:rsidRPr="007A4F70" w:rsidRDefault="003F2C16" w:rsidP="003F2C16">
      <w:pPr>
        <w:pStyle w:val="Brdtekstinnrykk2"/>
        <w:rPr>
          <w:i w:val="0"/>
        </w:rPr>
      </w:pPr>
      <w:r w:rsidRPr="007A4F70">
        <w:rPr>
          <w:i w:val="0"/>
        </w:rPr>
        <w:t>iht. Barnehageloven.</w:t>
      </w:r>
    </w:p>
    <w:p w:rsidR="003F2C16" w:rsidRPr="007A4F70" w:rsidRDefault="003F2C16" w:rsidP="003F2C16">
      <w:pPr>
        <w:pStyle w:val="Brdtekstinnrykk2"/>
        <w:rPr>
          <w:i w:val="0"/>
        </w:rPr>
      </w:pPr>
    </w:p>
    <w:p w:rsidR="003F2C16" w:rsidRPr="00C72A38" w:rsidRDefault="0092391F" w:rsidP="00BD7D9D">
      <w:pPr>
        <w:pStyle w:val="Brdtekstinnrykk2"/>
        <w:rPr>
          <w:i w:val="0"/>
        </w:rPr>
      </w:pPr>
      <w:r w:rsidRPr="00C72A38">
        <w:rPr>
          <w:i w:val="0"/>
        </w:rPr>
        <w:lastRenderedPageBreak/>
        <w:t xml:space="preserve">Bakkeli </w:t>
      </w:r>
      <w:r w:rsidR="00BD7D9D">
        <w:rPr>
          <w:i w:val="0"/>
        </w:rPr>
        <w:t>b</w:t>
      </w:r>
      <w:r w:rsidRPr="00C72A38">
        <w:rPr>
          <w:i w:val="0"/>
        </w:rPr>
        <w:t xml:space="preserve">arnehage SA er medlem av PBL-A og følger </w:t>
      </w:r>
      <w:r w:rsidR="00C72A38" w:rsidRPr="00C72A38">
        <w:rPr>
          <w:i w:val="0"/>
        </w:rPr>
        <w:t>gjeldende tariff.</w:t>
      </w:r>
    </w:p>
    <w:p w:rsidR="003F2C16" w:rsidRDefault="003F2C16" w:rsidP="003F2C16">
      <w:pPr>
        <w:pStyle w:val="Brdtekstinnrykk2"/>
        <w:rPr>
          <w:i w:val="0"/>
        </w:rPr>
      </w:pPr>
    </w:p>
    <w:p w:rsidR="00CE4461" w:rsidRPr="007A4F70" w:rsidRDefault="00CE4461" w:rsidP="003F2C16">
      <w:pPr>
        <w:pStyle w:val="Brdtekstinnrykk2"/>
        <w:rPr>
          <w:i w:val="0"/>
        </w:rPr>
      </w:pPr>
    </w:p>
    <w:p w:rsidR="003F2C16" w:rsidRDefault="003F2C16" w:rsidP="00CE4461">
      <w:pPr>
        <w:pStyle w:val="Brdtekstinnrykk2"/>
        <w:numPr>
          <w:ilvl w:val="0"/>
          <w:numId w:val="6"/>
        </w:numPr>
        <w:rPr>
          <w:b/>
          <w:i w:val="0"/>
          <w:sz w:val="28"/>
        </w:rPr>
      </w:pPr>
      <w:r w:rsidRPr="007A4F70">
        <w:rPr>
          <w:b/>
          <w:i w:val="0"/>
          <w:sz w:val="28"/>
        </w:rPr>
        <w:t>Opptak av barn</w:t>
      </w:r>
    </w:p>
    <w:p w:rsidR="00F049D0" w:rsidRDefault="00F049D0" w:rsidP="00F049D0">
      <w:pPr>
        <w:pStyle w:val="Brdtekstinnrykk2"/>
        <w:ind w:left="720"/>
        <w:rPr>
          <w:b/>
          <w:i w:val="0"/>
          <w:sz w:val="28"/>
        </w:rPr>
      </w:pPr>
    </w:p>
    <w:p w:rsidR="00F55502" w:rsidRPr="00F55502" w:rsidRDefault="00F55502" w:rsidP="00BD7D9D">
      <w:pPr>
        <w:ind w:left="360"/>
        <w:rPr>
          <w:rFonts w:asciiTheme="majorBidi" w:hAnsiTheme="majorBidi" w:cstheme="majorBidi"/>
          <w:sz w:val="24"/>
          <w:szCs w:val="24"/>
          <w:lang w:val="nb-NO"/>
        </w:rPr>
      </w:pPr>
      <w:r w:rsidRPr="00F55502">
        <w:rPr>
          <w:rFonts w:asciiTheme="majorBidi" w:hAnsiTheme="majorBidi" w:cstheme="majorBidi"/>
          <w:sz w:val="24"/>
          <w:szCs w:val="24"/>
          <w:lang w:val="nb-NO"/>
        </w:rPr>
        <w:t xml:space="preserve">Bakkeli </w:t>
      </w:r>
      <w:r w:rsidR="00BD7D9D">
        <w:rPr>
          <w:rFonts w:asciiTheme="majorBidi" w:hAnsiTheme="majorBidi" w:cstheme="majorBidi"/>
          <w:sz w:val="24"/>
          <w:szCs w:val="24"/>
          <w:lang w:val="nb-NO"/>
        </w:rPr>
        <w:t>b</w:t>
      </w:r>
      <w:r>
        <w:rPr>
          <w:rFonts w:asciiTheme="majorBidi" w:hAnsiTheme="majorBidi" w:cstheme="majorBidi"/>
          <w:sz w:val="24"/>
          <w:szCs w:val="24"/>
          <w:lang w:val="nb-NO"/>
        </w:rPr>
        <w:t>arnehage</w:t>
      </w:r>
      <w:r w:rsidRPr="00F55502">
        <w:rPr>
          <w:rFonts w:asciiTheme="majorBidi" w:hAnsiTheme="majorBidi" w:cstheme="majorBidi"/>
          <w:sz w:val="24"/>
          <w:szCs w:val="24"/>
          <w:lang w:val="nb-NO"/>
        </w:rPr>
        <w:t xml:space="preserve"> er åpen for barn i alderen 0 år fram til skolestart. Barnehagens opptakskrets er primært barn som bor i Lier kommune. Ledige plasser tildeles barn fra andre kommuner. Ved opptak av barn legges det vekt på følgende kriterier i prioritert rekkefølge:</w:t>
      </w:r>
    </w:p>
    <w:p w:rsidR="00F55502" w:rsidRPr="00F55502" w:rsidRDefault="00F55502" w:rsidP="00F55502">
      <w:pPr>
        <w:rPr>
          <w:rFonts w:asciiTheme="majorBidi" w:hAnsiTheme="majorBidi" w:cstheme="majorBidi"/>
          <w:sz w:val="24"/>
          <w:szCs w:val="24"/>
          <w:lang w:val="nb-NO"/>
        </w:rPr>
      </w:pPr>
    </w:p>
    <w:p w:rsidR="00F55502" w:rsidRPr="00F55502" w:rsidRDefault="00F55502" w:rsidP="00F55502">
      <w:pPr>
        <w:numPr>
          <w:ilvl w:val="0"/>
          <w:numId w:val="4"/>
        </w:numPr>
        <w:rPr>
          <w:rFonts w:asciiTheme="majorBidi" w:hAnsiTheme="majorBidi" w:cstheme="majorBidi"/>
          <w:sz w:val="24"/>
          <w:szCs w:val="24"/>
        </w:rPr>
      </w:pPr>
      <w:r w:rsidRPr="00F55502">
        <w:rPr>
          <w:rFonts w:asciiTheme="majorBidi" w:hAnsiTheme="majorBidi" w:cstheme="majorBidi"/>
          <w:sz w:val="24"/>
          <w:szCs w:val="24"/>
          <w:lang w:val="nb-NO"/>
        </w:rPr>
        <w:t xml:space="preserve">Barn med funksjonshemming skal prioriteres ved opptak dersom barnet etter sakkyndig vurdering er funnet å kunne ha nytte av oppholdet i barnehagen, </w:t>
      </w:r>
      <w:proofErr w:type="spellStart"/>
      <w:r w:rsidRPr="00F55502">
        <w:rPr>
          <w:rFonts w:asciiTheme="majorBidi" w:hAnsiTheme="majorBidi" w:cstheme="majorBidi"/>
          <w:sz w:val="24"/>
          <w:szCs w:val="24"/>
          <w:lang w:val="nb-NO"/>
        </w:rPr>
        <w:t>jmfr</w:t>
      </w:r>
      <w:proofErr w:type="spellEnd"/>
      <w:r w:rsidRPr="00F55502">
        <w:rPr>
          <w:rFonts w:asciiTheme="majorBidi" w:hAnsiTheme="majorBidi" w:cstheme="majorBidi"/>
          <w:sz w:val="24"/>
          <w:szCs w:val="24"/>
          <w:lang w:val="nb-NO"/>
        </w:rPr>
        <w:t xml:space="preserve">. </w:t>
      </w:r>
      <w:proofErr w:type="spellStart"/>
      <w:r w:rsidRPr="00F55502">
        <w:rPr>
          <w:rFonts w:asciiTheme="majorBidi" w:hAnsiTheme="majorBidi" w:cstheme="majorBidi"/>
          <w:sz w:val="24"/>
          <w:szCs w:val="24"/>
        </w:rPr>
        <w:t>Lov</w:t>
      </w:r>
      <w:proofErr w:type="spellEnd"/>
      <w:r w:rsidRPr="00F55502">
        <w:rPr>
          <w:rFonts w:asciiTheme="majorBidi" w:hAnsiTheme="majorBidi" w:cstheme="majorBidi"/>
          <w:sz w:val="24"/>
          <w:szCs w:val="24"/>
        </w:rPr>
        <w:t xml:space="preserve"> om </w:t>
      </w:r>
      <w:proofErr w:type="spellStart"/>
      <w:r w:rsidRPr="00F55502">
        <w:rPr>
          <w:rFonts w:asciiTheme="majorBidi" w:hAnsiTheme="majorBidi" w:cstheme="majorBidi"/>
          <w:sz w:val="24"/>
          <w:szCs w:val="24"/>
        </w:rPr>
        <w:t>barnehager</w:t>
      </w:r>
      <w:proofErr w:type="spellEnd"/>
      <w:r w:rsidRPr="00F55502">
        <w:rPr>
          <w:rFonts w:asciiTheme="majorBidi" w:hAnsiTheme="majorBidi" w:cstheme="majorBidi"/>
          <w:sz w:val="24"/>
          <w:szCs w:val="24"/>
        </w:rPr>
        <w:t xml:space="preserve"> § 9.</w:t>
      </w:r>
    </w:p>
    <w:p w:rsidR="00F55502" w:rsidRPr="00F55502" w:rsidRDefault="00F55502" w:rsidP="00F55502">
      <w:pPr>
        <w:numPr>
          <w:ilvl w:val="0"/>
          <w:numId w:val="4"/>
        </w:numPr>
        <w:rPr>
          <w:rFonts w:asciiTheme="majorBidi" w:hAnsiTheme="majorBidi" w:cstheme="majorBidi"/>
          <w:sz w:val="24"/>
          <w:szCs w:val="24"/>
        </w:rPr>
      </w:pPr>
      <w:r w:rsidRPr="00F55502">
        <w:rPr>
          <w:rFonts w:asciiTheme="majorBidi" w:hAnsiTheme="majorBidi" w:cstheme="majorBidi"/>
          <w:sz w:val="24"/>
          <w:szCs w:val="24"/>
          <w:lang w:val="nb-NO"/>
        </w:rPr>
        <w:t xml:space="preserve">Barn som må sikres barnehageplass som virkemiddel i forebyggende barnevern. </w:t>
      </w:r>
      <w:proofErr w:type="spellStart"/>
      <w:r w:rsidRPr="00F55502">
        <w:rPr>
          <w:rFonts w:asciiTheme="majorBidi" w:hAnsiTheme="majorBidi" w:cstheme="majorBidi"/>
          <w:sz w:val="24"/>
          <w:szCs w:val="24"/>
        </w:rPr>
        <w:t>Dokumentasjon</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Skriftlig</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anbefaling</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fra</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sakkyndig</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instans</w:t>
      </w:r>
      <w:proofErr w:type="spellEnd"/>
      <w:r w:rsidRPr="00F55502">
        <w:rPr>
          <w:rFonts w:asciiTheme="majorBidi" w:hAnsiTheme="majorBidi" w:cstheme="majorBidi"/>
          <w:sz w:val="24"/>
          <w:szCs w:val="24"/>
        </w:rPr>
        <w:t>.</w:t>
      </w:r>
    </w:p>
    <w:p w:rsidR="00F55502" w:rsidRPr="00F55502" w:rsidRDefault="00F55502" w:rsidP="00F55502">
      <w:pPr>
        <w:numPr>
          <w:ilvl w:val="0"/>
          <w:numId w:val="4"/>
        </w:numPr>
        <w:rPr>
          <w:rFonts w:asciiTheme="majorBidi" w:hAnsiTheme="majorBidi" w:cstheme="majorBidi"/>
          <w:sz w:val="24"/>
          <w:szCs w:val="24"/>
          <w:lang w:val="nb-NO"/>
        </w:rPr>
      </w:pPr>
      <w:r w:rsidRPr="00F55502">
        <w:rPr>
          <w:rFonts w:asciiTheme="majorBidi" w:hAnsiTheme="majorBidi" w:cstheme="majorBidi"/>
          <w:sz w:val="24"/>
          <w:szCs w:val="24"/>
          <w:lang w:val="nb-NO"/>
        </w:rPr>
        <w:t>Barnehagens skal ha en sammensetning av barn m.h.t. alder og kjønn som sikrer forsvarlig drift.</w:t>
      </w:r>
    </w:p>
    <w:p w:rsidR="00F55502" w:rsidRPr="00F55502" w:rsidRDefault="00F55502" w:rsidP="00F55502">
      <w:pPr>
        <w:numPr>
          <w:ilvl w:val="0"/>
          <w:numId w:val="4"/>
        </w:numPr>
        <w:rPr>
          <w:rFonts w:asciiTheme="majorBidi" w:hAnsiTheme="majorBidi" w:cstheme="majorBidi"/>
          <w:sz w:val="24"/>
          <w:szCs w:val="24"/>
        </w:rPr>
      </w:pPr>
      <w:r w:rsidRPr="00F55502">
        <w:rPr>
          <w:rFonts w:asciiTheme="majorBidi" w:hAnsiTheme="majorBidi" w:cstheme="majorBidi"/>
          <w:sz w:val="24"/>
          <w:szCs w:val="24"/>
          <w:lang w:val="nb-NO"/>
        </w:rPr>
        <w:t>Søsken</w:t>
      </w:r>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av</w:t>
      </w:r>
      <w:proofErr w:type="spellEnd"/>
      <w:r w:rsidRPr="00F55502">
        <w:rPr>
          <w:rFonts w:asciiTheme="majorBidi" w:hAnsiTheme="majorBidi" w:cstheme="majorBidi"/>
          <w:sz w:val="24"/>
          <w:szCs w:val="24"/>
        </w:rPr>
        <w:t xml:space="preserve"> barn </w:t>
      </w:r>
      <w:proofErr w:type="spellStart"/>
      <w:r w:rsidRPr="00F55502">
        <w:rPr>
          <w:rFonts w:asciiTheme="majorBidi" w:hAnsiTheme="majorBidi" w:cstheme="majorBidi"/>
          <w:sz w:val="24"/>
          <w:szCs w:val="24"/>
        </w:rPr>
        <w:t>som</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går</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i</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barnehagen</w:t>
      </w:r>
      <w:proofErr w:type="spellEnd"/>
    </w:p>
    <w:p w:rsidR="00F55502" w:rsidRPr="00F55502" w:rsidRDefault="00F55502" w:rsidP="00F55502">
      <w:pPr>
        <w:numPr>
          <w:ilvl w:val="0"/>
          <w:numId w:val="4"/>
        </w:numPr>
        <w:rPr>
          <w:rFonts w:asciiTheme="majorBidi" w:hAnsiTheme="majorBidi" w:cstheme="majorBidi"/>
          <w:sz w:val="24"/>
          <w:szCs w:val="24"/>
        </w:rPr>
      </w:pPr>
      <w:r w:rsidRPr="00F55502">
        <w:rPr>
          <w:rFonts w:asciiTheme="majorBidi" w:hAnsiTheme="majorBidi" w:cstheme="majorBidi"/>
          <w:sz w:val="24"/>
          <w:szCs w:val="24"/>
        </w:rPr>
        <w:t xml:space="preserve">Barn </w:t>
      </w:r>
      <w:proofErr w:type="spellStart"/>
      <w:r w:rsidRPr="00F55502">
        <w:rPr>
          <w:rFonts w:asciiTheme="majorBidi" w:hAnsiTheme="majorBidi" w:cstheme="majorBidi"/>
          <w:sz w:val="24"/>
          <w:szCs w:val="24"/>
        </w:rPr>
        <w:t>av</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ansatte</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i</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barnehagen</w:t>
      </w:r>
      <w:proofErr w:type="spellEnd"/>
    </w:p>
    <w:p w:rsidR="00F55502" w:rsidRPr="00F55502" w:rsidRDefault="00F55502" w:rsidP="00F55502">
      <w:pPr>
        <w:numPr>
          <w:ilvl w:val="0"/>
          <w:numId w:val="4"/>
        </w:numPr>
        <w:rPr>
          <w:rFonts w:asciiTheme="majorBidi" w:hAnsiTheme="majorBidi" w:cstheme="majorBidi"/>
          <w:sz w:val="24"/>
          <w:szCs w:val="24"/>
        </w:rPr>
      </w:pPr>
      <w:r w:rsidRPr="00F55502">
        <w:rPr>
          <w:rFonts w:asciiTheme="majorBidi" w:hAnsiTheme="majorBidi" w:cstheme="majorBidi"/>
          <w:sz w:val="24"/>
          <w:szCs w:val="24"/>
          <w:lang w:val="nb-NO"/>
        </w:rPr>
        <w:t xml:space="preserve">Barn eller familier med dokumenterte store helsemessige, sosiale eller psykiske problemer. </w:t>
      </w:r>
      <w:proofErr w:type="spellStart"/>
      <w:r w:rsidRPr="00F55502">
        <w:rPr>
          <w:rFonts w:asciiTheme="majorBidi" w:hAnsiTheme="majorBidi" w:cstheme="majorBidi"/>
          <w:sz w:val="24"/>
          <w:szCs w:val="24"/>
        </w:rPr>
        <w:t>Dokumentasjon</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Skriftlig</w:t>
      </w:r>
      <w:proofErr w:type="spellEnd"/>
      <w:r w:rsidRPr="00F55502">
        <w:rPr>
          <w:rFonts w:asciiTheme="majorBidi" w:hAnsiTheme="majorBidi" w:cstheme="majorBidi"/>
          <w:sz w:val="24"/>
          <w:szCs w:val="24"/>
        </w:rPr>
        <w:t xml:space="preserve"> </w:t>
      </w:r>
      <w:r w:rsidRPr="00F55502">
        <w:rPr>
          <w:rFonts w:asciiTheme="majorBidi" w:hAnsiTheme="majorBidi" w:cstheme="majorBidi"/>
          <w:sz w:val="24"/>
          <w:szCs w:val="24"/>
          <w:lang w:val="nb-NO"/>
        </w:rPr>
        <w:t>anbefaling</w:t>
      </w:r>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fra</w:t>
      </w:r>
      <w:proofErr w:type="spellEnd"/>
      <w:r w:rsidRPr="00F55502">
        <w:rPr>
          <w:rFonts w:asciiTheme="majorBidi" w:hAnsiTheme="majorBidi" w:cstheme="majorBidi"/>
          <w:sz w:val="24"/>
          <w:szCs w:val="24"/>
        </w:rPr>
        <w:t xml:space="preserve"> </w:t>
      </w:r>
      <w:proofErr w:type="spellStart"/>
      <w:r w:rsidRPr="00F55502">
        <w:rPr>
          <w:rFonts w:asciiTheme="majorBidi" w:hAnsiTheme="majorBidi" w:cstheme="majorBidi"/>
          <w:sz w:val="24"/>
          <w:szCs w:val="24"/>
        </w:rPr>
        <w:t>sakkyndig</w:t>
      </w:r>
      <w:proofErr w:type="spellEnd"/>
      <w:r w:rsidRPr="00F55502">
        <w:rPr>
          <w:rFonts w:asciiTheme="majorBidi" w:hAnsiTheme="majorBidi" w:cstheme="majorBidi"/>
          <w:sz w:val="24"/>
          <w:szCs w:val="24"/>
        </w:rPr>
        <w:t xml:space="preserve"> </w:t>
      </w:r>
      <w:r w:rsidRPr="00F55502">
        <w:rPr>
          <w:rFonts w:asciiTheme="majorBidi" w:hAnsiTheme="majorBidi" w:cstheme="majorBidi"/>
          <w:sz w:val="24"/>
          <w:szCs w:val="24"/>
          <w:lang w:val="nb-NO"/>
        </w:rPr>
        <w:t>instans</w:t>
      </w:r>
      <w:r w:rsidRPr="00F55502">
        <w:rPr>
          <w:rFonts w:asciiTheme="majorBidi" w:hAnsiTheme="majorBidi" w:cstheme="majorBidi"/>
          <w:sz w:val="24"/>
          <w:szCs w:val="24"/>
        </w:rPr>
        <w:t>.</w:t>
      </w:r>
    </w:p>
    <w:p w:rsidR="00F55502" w:rsidRDefault="00F55502" w:rsidP="00F55502">
      <w:pPr>
        <w:ind w:firstLine="360"/>
        <w:rPr>
          <w:rFonts w:asciiTheme="majorBidi" w:hAnsiTheme="majorBidi" w:cstheme="majorBidi"/>
          <w:sz w:val="24"/>
          <w:szCs w:val="24"/>
        </w:rPr>
      </w:pPr>
    </w:p>
    <w:p w:rsidR="00F55502" w:rsidRPr="00F55502" w:rsidRDefault="00F55502" w:rsidP="00F55502">
      <w:pPr>
        <w:ind w:firstLine="360"/>
        <w:rPr>
          <w:rFonts w:asciiTheme="majorBidi" w:hAnsiTheme="majorBidi" w:cstheme="majorBidi"/>
          <w:sz w:val="24"/>
          <w:szCs w:val="24"/>
          <w:lang w:val="nb-NO"/>
        </w:rPr>
      </w:pPr>
      <w:r w:rsidRPr="00F55502">
        <w:rPr>
          <w:rFonts w:asciiTheme="majorBidi" w:hAnsiTheme="majorBidi" w:cstheme="majorBidi"/>
          <w:sz w:val="24"/>
          <w:szCs w:val="24"/>
          <w:lang w:val="nb-NO"/>
        </w:rPr>
        <w:t>Styret har rett til å gjøre andre prioriteringer i særskilte tilfeller med unntak av pkt. 1</w:t>
      </w:r>
    </w:p>
    <w:p w:rsidR="00F55502" w:rsidRPr="00F55502" w:rsidRDefault="00F55502" w:rsidP="00F55502">
      <w:pPr>
        <w:pStyle w:val="Brdtekstinnrykk2"/>
        <w:ind w:left="720"/>
        <w:rPr>
          <w:rFonts w:asciiTheme="majorBidi" w:hAnsiTheme="majorBidi" w:cstheme="majorBidi"/>
          <w:b/>
          <w:i w:val="0"/>
          <w:szCs w:val="24"/>
        </w:rPr>
      </w:pPr>
    </w:p>
    <w:p w:rsidR="003F2C16" w:rsidRPr="007A4F70" w:rsidRDefault="003F2C16" w:rsidP="003F2C16">
      <w:pPr>
        <w:pStyle w:val="Brdtekstinnrykk2"/>
        <w:rPr>
          <w:i w:val="0"/>
        </w:rPr>
      </w:pPr>
    </w:p>
    <w:p w:rsidR="003F2C16" w:rsidRPr="007A4F70" w:rsidRDefault="00CE4461" w:rsidP="00CE4461">
      <w:pPr>
        <w:pStyle w:val="Brdtekstinnrykk2"/>
        <w:numPr>
          <w:ilvl w:val="0"/>
          <w:numId w:val="6"/>
        </w:numPr>
        <w:rPr>
          <w:b/>
          <w:i w:val="0"/>
          <w:sz w:val="28"/>
        </w:rPr>
      </w:pPr>
      <w:r>
        <w:rPr>
          <w:b/>
          <w:i w:val="0"/>
          <w:sz w:val="28"/>
        </w:rPr>
        <w:t>Intern</w:t>
      </w:r>
      <w:r w:rsidR="003F2C16" w:rsidRPr="007A4F70">
        <w:rPr>
          <w:b/>
          <w:i w:val="0"/>
          <w:sz w:val="28"/>
        </w:rPr>
        <w:t>kontrollsystem</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Barnehagens styre plikter å påse at det er etablert et internkontrollsystem i samsvar med de til en hver tid gjeldene forskrifter om internkontroll for helse., miljø og sikkerhet. De viktigste lover som setter krav til virksomheten er arbeidsmiljøloven, forurensningsloven, lov om brannvern, lov om brannfarlige varer, lov om eksplosive varer, lov om tilsyn med elektriske anlegg og elektrisk utstyr, produktkontrolloven (forskrift om sikkerhet ved lekeplassutstyr).</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I samarbeid med styreren og de ansatte, plikter barnehagens styre å følge opp de retningslinjer som fremkommer av internkontrollsystemet, og at de krav som er fastsatt i medhold av lov eller forskrift etterfølges. Til bruk for kontrollarbeidet skal det utarbeides håndbok/”sjekklister”.</w:t>
      </w:r>
    </w:p>
    <w:p w:rsidR="003F2C16" w:rsidRPr="007A4F70" w:rsidRDefault="003F2C16" w:rsidP="003F2C16">
      <w:pPr>
        <w:pStyle w:val="Brdtekstinnrykk2"/>
        <w:rPr>
          <w:i w:val="0"/>
        </w:rPr>
      </w:pPr>
    </w:p>
    <w:p w:rsidR="003F2C16" w:rsidRPr="007A4F70" w:rsidRDefault="003F2C16" w:rsidP="003F2C16">
      <w:pPr>
        <w:pStyle w:val="Brdtekstinnrykk2"/>
        <w:rPr>
          <w:i w:val="0"/>
        </w:rPr>
      </w:pPr>
    </w:p>
    <w:p w:rsidR="003F2C16" w:rsidRPr="007A4F70" w:rsidRDefault="003F2C16" w:rsidP="00CE4461">
      <w:pPr>
        <w:pStyle w:val="Brdtekstinnrykk2"/>
        <w:numPr>
          <w:ilvl w:val="0"/>
          <w:numId w:val="6"/>
        </w:numPr>
        <w:rPr>
          <w:b/>
          <w:i w:val="0"/>
          <w:sz w:val="28"/>
        </w:rPr>
      </w:pPr>
      <w:r w:rsidRPr="007A4F70">
        <w:rPr>
          <w:b/>
          <w:i w:val="0"/>
          <w:sz w:val="28"/>
        </w:rPr>
        <w:t>Arealnormer</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Barnehagen skal ha godkjent leke- og oppholdsareal.</w:t>
      </w:r>
    </w:p>
    <w:p w:rsidR="003F2C16" w:rsidRDefault="003F2C16" w:rsidP="003F2C16">
      <w:pPr>
        <w:pStyle w:val="Brdtekstinnrykk2"/>
        <w:rPr>
          <w:i w:val="0"/>
        </w:rPr>
      </w:pPr>
      <w:r w:rsidRPr="007A4F70">
        <w:rPr>
          <w:i w:val="0"/>
        </w:rPr>
        <w:t>Lekearealer i forhold til barnas alder skal være iht. veiledende norm fra Kunnskapsdepartementet.</w:t>
      </w:r>
    </w:p>
    <w:p w:rsidR="00C025F6" w:rsidRPr="007A4F70" w:rsidRDefault="00C025F6" w:rsidP="00BD7D9D">
      <w:pPr>
        <w:pStyle w:val="Brdtekstinnrykk2"/>
        <w:rPr>
          <w:i w:val="0"/>
        </w:rPr>
      </w:pPr>
      <w:r>
        <w:rPr>
          <w:i w:val="0"/>
        </w:rPr>
        <w:t xml:space="preserve">Barnehagens norm for arealutnytning er 4 kvm leke- og oppholdsareal pr. barn over 3 år, og 5,5 kvm for barn under 3 år. Totalt godkjent leke- og oppholdsareal i Bakkeli er </w:t>
      </w:r>
      <w:r w:rsidR="00BD7D9D">
        <w:rPr>
          <w:i w:val="0"/>
        </w:rPr>
        <w:t>230,9</w:t>
      </w:r>
      <w:r>
        <w:rPr>
          <w:i w:val="0"/>
        </w:rPr>
        <w:t xml:space="preserve"> kvm.</w:t>
      </w:r>
    </w:p>
    <w:p w:rsidR="003F2C16" w:rsidRPr="007A4F70" w:rsidRDefault="003F2C16" w:rsidP="003F2C16">
      <w:pPr>
        <w:pStyle w:val="Brdtekstinnrykk2"/>
        <w:rPr>
          <w:i w:val="0"/>
        </w:rPr>
      </w:pPr>
    </w:p>
    <w:p w:rsidR="002C6248" w:rsidRPr="007A4F70" w:rsidRDefault="002C6248" w:rsidP="00C72A38">
      <w:pPr>
        <w:pStyle w:val="Brdtekstinnrykk2"/>
        <w:ind w:left="0"/>
        <w:rPr>
          <w:i w:val="0"/>
        </w:rPr>
      </w:pPr>
    </w:p>
    <w:p w:rsidR="003F2C16" w:rsidRPr="007A4F70" w:rsidRDefault="003F2C16" w:rsidP="00CE4461">
      <w:pPr>
        <w:pStyle w:val="Brdtekstinnrykk2"/>
        <w:numPr>
          <w:ilvl w:val="0"/>
          <w:numId w:val="6"/>
        </w:numPr>
        <w:rPr>
          <w:b/>
          <w:i w:val="0"/>
          <w:sz w:val="28"/>
        </w:rPr>
      </w:pPr>
      <w:r w:rsidRPr="007A4F70">
        <w:rPr>
          <w:b/>
          <w:i w:val="0"/>
          <w:sz w:val="28"/>
        </w:rPr>
        <w:t>Foreldrebetaling / oppsigelse</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 xml:space="preserve">Det betales for 11 måneder pr. år. Betalingen skjer forskuddsvis innen den </w:t>
      </w:r>
    </w:p>
    <w:p w:rsidR="003F2C16" w:rsidRPr="007A4F70" w:rsidRDefault="00F55502" w:rsidP="003F2C16">
      <w:pPr>
        <w:pStyle w:val="Brdtekstinnrykk2"/>
        <w:rPr>
          <w:i w:val="0"/>
        </w:rPr>
      </w:pPr>
      <w:r>
        <w:rPr>
          <w:i w:val="0"/>
        </w:rPr>
        <w:t>20</w:t>
      </w:r>
      <w:r w:rsidR="003F2C16" w:rsidRPr="007A4F70">
        <w:rPr>
          <w:i w:val="0"/>
        </w:rPr>
        <w:t>. hver måned. Betalingen påløper fra plassen er disponibel til utløpet av oppsigelsestiden.</w:t>
      </w:r>
    </w:p>
    <w:p w:rsidR="003F2C16" w:rsidRPr="007A4F70" w:rsidRDefault="003F2C16" w:rsidP="003F2C16">
      <w:pPr>
        <w:pStyle w:val="Brdtekstinnrykk2"/>
        <w:rPr>
          <w:i w:val="0"/>
        </w:rPr>
      </w:pPr>
    </w:p>
    <w:p w:rsidR="003F2C16" w:rsidRPr="007A4F70" w:rsidRDefault="003F2C16" w:rsidP="00A37F13">
      <w:pPr>
        <w:pStyle w:val="Brdtekstinnrykk2"/>
        <w:rPr>
          <w:i w:val="0"/>
        </w:rPr>
      </w:pPr>
      <w:r w:rsidRPr="007A4F70">
        <w:rPr>
          <w:i w:val="0"/>
        </w:rPr>
        <w:t xml:space="preserve">Oppsigelse av barnehageplassen må skje skriftlig til styrer med minst </w:t>
      </w:r>
      <w:r w:rsidR="00A5041E">
        <w:rPr>
          <w:i w:val="0"/>
        </w:rPr>
        <w:t>3</w:t>
      </w:r>
      <w:r w:rsidRPr="007A4F70">
        <w:rPr>
          <w:i w:val="0"/>
        </w:rPr>
        <w:t xml:space="preserve">. mnd varsel. Oppsigelsen gjelder fra den 1. i påfølgende måned. Foreldrebetalingen skal opprettholdes ut oppsigelsestiden. </w:t>
      </w:r>
    </w:p>
    <w:p w:rsidR="003F2C16" w:rsidRPr="007A4F70" w:rsidRDefault="003F2C16" w:rsidP="003F2C16">
      <w:pPr>
        <w:pStyle w:val="Brdtekstinnrykk2"/>
        <w:rPr>
          <w:i w:val="0"/>
        </w:rPr>
      </w:pPr>
      <w:r w:rsidRPr="007A4F70">
        <w:rPr>
          <w:i w:val="0"/>
        </w:rPr>
        <w:lastRenderedPageBreak/>
        <w:t>Misligholdes foreldrebetalingen i 2 påfølgende måneder, kan barnehageplassen for angjeldende barn sies opp. Tilsvarende gjelder hvis foreldrene ikke tilpasser seg de regler vedtektene oppstiller, men først etter 2 skriftlige advarsler. Oppsigelse gis skriftlig fra barnehagestyret.</w:t>
      </w:r>
    </w:p>
    <w:p w:rsidR="003F2C16" w:rsidRPr="007A4F70" w:rsidRDefault="003F2C16" w:rsidP="003F2C16">
      <w:pPr>
        <w:pStyle w:val="Brdtekstinnrykk2"/>
        <w:rPr>
          <w:i w:val="0"/>
        </w:rPr>
      </w:pPr>
    </w:p>
    <w:p w:rsidR="003F2C16" w:rsidRPr="007A4F70" w:rsidRDefault="003F2C16" w:rsidP="003F2C16">
      <w:pPr>
        <w:pStyle w:val="Brdtekstinnrykk2"/>
        <w:rPr>
          <w:i w:val="0"/>
        </w:rPr>
      </w:pPr>
    </w:p>
    <w:p w:rsidR="003F2C16" w:rsidRPr="007A4F70" w:rsidRDefault="003F2C16" w:rsidP="00CE4461">
      <w:pPr>
        <w:pStyle w:val="Brdtekstinnrykk2"/>
        <w:numPr>
          <w:ilvl w:val="0"/>
          <w:numId w:val="6"/>
        </w:numPr>
        <w:rPr>
          <w:b/>
          <w:i w:val="0"/>
          <w:sz w:val="28"/>
        </w:rPr>
      </w:pPr>
      <w:r w:rsidRPr="007A4F70">
        <w:rPr>
          <w:b/>
          <w:i w:val="0"/>
          <w:sz w:val="28"/>
        </w:rPr>
        <w:t>Foreldreinnsats</w:t>
      </w:r>
    </w:p>
    <w:p w:rsidR="003F2C16" w:rsidRPr="007A4F70" w:rsidRDefault="003F2C16" w:rsidP="003F2C16">
      <w:pPr>
        <w:pStyle w:val="Brdtekstinnrykk2"/>
        <w:rPr>
          <w:i w:val="0"/>
        </w:rPr>
      </w:pPr>
    </w:p>
    <w:p w:rsidR="00851FBD" w:rsidRPr="007A4F70" w:rsidRDefault="003F2C16" w:rsidP="00A5041E">
      <w:pPr>
        <w:pStyle w:val="Brdtekstinnrykk2"/>
        <w:rPr>
          <w:i w:val="0"/>
        </w:rPr>
      </w:pPr>
      <w:r w:rsidRPr="007A4F70">
        <w:rPr>
          <w:i w:val="0"/>
        </w:rPr>
        <w:t xml:space="preserve">Foreldrene plikter å yte en rimelig dugnadsinnsats pr. år pr. barn. Det holdes </w:t>
      </w:r>
      <w:r w:rsidR="00A5041E">
        <w:rPr>
          <w:i w:val="0"/>
        </w:rPr>
        <w:t>en-</w:t>
      </w:r>
      <w:r w:rsidRPr="007A4F70">
        <w:rPr>
          <w:i w:val="0"/>
        </w:rPr>
        <w:t>to dugnader pr år.</w:t>
      </w:r>
      <w:r w:rsidR="00C025F6">
        <w:rPr>
          <w:i w:val="0"/>
        </w:rPr>
        <w:t xml:space="preserve"> </w:t>
      </w:r>
      <w:r w:rsidR="00C72A38">
        <w:rPr>
          <w:i w:val="0"/>
        </w:rPr>
        <w:t>SU er ansvarlig for gjennomføringen og fastsetting av datoer for dugnad.</w:t>
      </w:r>
      <w:r w:rsidR="00C025F6">
        <w:rPr>
          <w:i w:val="0"/>
        </w:rPr>
        <w:t xml:space="preserve"> </w:t>
      </w:r>
    </w:p>
    <w:p w:rsidR="00851FBD" w:rsidRPr="007A4F70" w:rsidRDefault="00851FBD" w:rsidP="003F2C16">
      <w:pPr>
        <w:pStyle w:val="Brdtekstinnrykk2"/>
        <w:rPr>
          <w:i w:val="0"/>
        </w:rPr>
      </w:pPr>
    </w:p>
    <w:p w:rsidR="00F049D0" w:rsidRDefault="003F2C16" w:rsidP="00F049D0">
      <w:pPr>
        <w:pStyle w:val="Brdtekstinnrykk2"/>
        <w:rPr>
          <w:i w:val="0"/>
        </w:rPr>
      </w:pPr>
      <w:r w:rsidRPr="007A4F70">
        <w:rPr>
          <w:i w:val="0"/>
        </w:rPr>
        <w:t xml:space="preserve">Det forutsettes at foreldrene deltar på foreldremøter/foreldreråd. </w:t>
      </w:r>
    </w:p>
    <w:p w:rsidR="00F049D0" w:rsidRPr="007A4F70" w:rsidRDefault="00F049D0" w:rsidP="003F2C16">
      <w:pPr>
        <w:pStyle w:val="Brdtekstinnrykk2"/>
        <w:rPr>
          <w:i w:val="0"/>
        </w:rPr>
      </w:pPr>
    </w:p>
    <w:p w:rsidR="003F2C16" w:rsidRPr="007A4F70" w:rsidRDefault="003F2C16" w:rsidP="003F2C16">
      <w:pPr>
        <w:pStyle w:val="Brdtekstinnrykk2"/>
        <w:rPr>
          <w:i w:val="0"/>
        </w:rPr>
      </w:pPr>
    </w:p>
    <w:p w:rsidR="00F049D0" w:rsidRPr="00F049D0" w:rsidRDefault="00F049D0" w:rsidP="00CE4461">
      <w:pPr>
        <w:pStyle w:val="Listeavsnitt"/>
        <w:numPr>
          <w:ilvl w:val="0"/>
          <w:numId w:val="6"/>
        </w:numPr>
        <w:rPr>
          <w:rFonts w:asciiTheme="majorBidi" w:hAnsiTheme="majorBidi" w:cstheme="majorBidi"/>
          <w:b/>
          <w:sz w:val="28"/>
          <w:szCs w:val="28"/>
          <w:lang w:val="nb-NO"/>
        </w:rPr>
      </w:pPr>
      <w:r w:rsidRPr="00F049D0">
        <w:rPr>
          <w:rFonts w:asciiTheme="majorBidi" w:hAnsiTheme="majorBidi" w:cstheme="majorBidi"/>
          <w:b/>
          <w:sz w:val="28"/>
          <w:szCs w:val="28"/>
          <w:lang w:val="nb-NO"/>
        </w:rPr>
        <w:t>Samarbeidsutvalg</w:t>
      </w:r>
    </w:p>
    <w:p w:rsidR="00F049D0" w:rsidRPr="00F049D0" w:rsidRDefault="00F049D0" w:rsidP="00F049D0">
      <w:pPr>
        <w:ind w:firstLine="360"/>
        <w:rPr>
          <w:rFonts w:asciiTheme="majorBidi" w:hAnsiTheme="majorBidi" w:cstheme="majorBidi"/>
          <w:b/>
          <w:sz w:val="28"/>
          <w:szCs w:val="28"/>
          <w:lang w:val="nb-NO"/>
        </w:rPr>
      </w:pPr>
    </w:p>
    <w:p w:rsidR="00F049D0" w:rsidRPr="00F049D0" w:rsidRDefault="00F049D0" w:rsidP="00470BF2">
      <w:pPr>
        <w:ind w:left="360"/>
        <w:rPr>
          <w:rFonts w:asciiTheme="majorBidi" w:hAnsiTheme="majorBidi" w:cstheme="majorBidi"/>
          <w:sz w:val="24"/>
          <w:szCs w:val="24"/>
          <w:lang w:val="nb-NO"/>
        </w:rPr>
      </w:pPr>
      <w:r w:rsidRPr="00F049D0">
        <w:rPr>
          <w:rFonts w:asciiTheme="majorBidi" w:hAnsiTheme="majorBidi" w:cstheme="majorBidi"/>
          <w:sz w:val="24"/>
          <w:szCs w:val="24"/>
          <w:lang w:val="nb-NO"/>
        </w:rPr>
        <w:t>Samarbeidsutvalget skal ha 6 medlemmer</w:t>
      </w:r>
      <w:r w:rsidR="00C72A38">
        <w:rPr>
          <w:rFonts w:asciiTheme="majorBidi" w:hAnsiTheme="majorBidi" w:cstheme="majorBidi"/>
          <w:sz w:val="24"/>
          <w:szCs w:val="24"/>
          <w:lang w:val="nb-NO"/>
        </w:rPr>
        <w:t xml:space="preserve"> og </w:t>
      </w:r>
      <w:r w:rsidR="00470BF2">
        <w:rPr>
          <w:rFonts w:asciiTheme="majorBidi" w:hAnsiTheme="majorBidi" w:cstheme="majorBidi"/>
          <w:sz w:val="24"/>
          <w:szCs w:val="24"/>
          <w:lang w:val="nb-NO"/>
        </w:rPr>
        <w:t>4</w:t>
      </w:r>
      <w:r w:rsidR="00C72A38">
        <w:rPr>
          <w:rFonts w:asciiTheme="majorBidi" w:hAnsiTheme="majorBidi" w:cstheme="majorBidi"/>
          <w:sz w:val="24"/>
          <w:szCs w:val="24"/>
          <w:lang w:val="nb-NO"/>
        </w:rPr>
        <w:t xml:space="preserve"> varamedlem</w:t>
      </w:r>
      <w:r w:rsidR="00470BF2">
        <w:rPr>
          <w:rFonts w:asciiTheme="majorBidi" w:hAnsiTheme="majorBidi" w:cstheme="majorBidi"/>
          <w:sz w:val="24"/>
          <w:szCs w:val="24"/>
          <w:lang w:val="nb-NO"/>
        </w:rPr>
        <w:t>mer</w:t>
      </w:r>
      <w:r w:rsidR="00C72A38">
        <w:rPr>
          <w:rFonts w:asciiTheme="majorBidi" w:hAnsiTheme="majorBidi" w:cstheme="majorBidi"/>
          <w:sz w:val="24"/>
          <w:szCs w:val="24"/>
          <w:lang w:val="nb-NO"/>
        </w:rPr>
        <w:t>. På foreldre</w:t>
      </w:r>
      <w:r w:rsidR="00F2689A">
        <w:rPr>
          <w:rFonts w:asciiTheme="majorBidi" w:hAnsiTheme="majorBidi" w:cstheme="majorBidi"/>
          <w:sz w:val="24"/>
          <w:szCs w:val="24"/>
          <w:lang w:val="nb-NO"/>
        </w:rPr>
        <w:t>råds</w:t>
      </w:r>
      <w:r w:rsidRPr="00F049D0">
        <w:rPr>
          <w:rFonts w:asciiTheme="majorBidi" w:hAnsiTheme="majorBidi" w:cstheme="majorBidi"/>
          <w:sz w:val="24"/>
          <w:szCs w:val="24"/>
          <w:lang w:val="nb-NO"/>
        </w:rPr>
        <w:t>møte</w:t>
      </w:r>
      <w:r w:rsidR="00F2689A">
        <w:rPr>
          <w:rFonts w:asciiTheme="majorBidi" w:hAnsiTheme="majorBidi" w:cstheme="majorBidi"/>
          <w:sz w:val="24"/>
          <w:szCs w:val="24"/>
          <w:lang w:val="nb-NO"/>
        </w:rPr>
        <w:t xml:space="preserve"> (foreldremøte)</w:t>
      </w:r>
      <w:r w:rsidRPr="00F049D0">
        <w:rPr>
          <w:rFonts w:asciiTheme="majorBidi" w:hAnsiTheme="majorBidi" w:cstheme="majorBidi"/>
          <w:sz w:val="24"/>
          <w:szCs w:val="24"/>
          <w:lang w:val="nb-NO"/>
        </w:rPr>
        <w:t xml:space="preserve"> på høsten velges 3 medlemmer, 1 </w:t>
      </w:r>
      <w:r w:rsidR="0006419D">
        <w:rPr>
          <w:rFonts w:asciiTheme="majorBidi" w:hAnsiTheme="majorBidi" w:cstheme="majorBidi"/>
          <w:sz w:val="24"/>
          <w:szCs w:val="24"/>
          <w:lang w:val="nb-NO"/>
        </w:rPr>
        <w:t>medlem og en vara fra hver avdeling</w:t>
      </w:r>
      <w:r w:rsidRPr="00F049D0">
        <w:rPr>
          <w:rFonts w:asciiTheme="majorBidi" w:hAnsiTheme="majorBidi" w:cstheme="majorBidi"/>
          <w:sz w:val="24"/>
          <w:szCs w:val="24"/>
          <w:lang w:val="nb-NO"/>
        </w:rPr>
        <w:t>. De ansatte velger 3 medlemmer med ett varamedlem. Alle medlemmer velges for kun ett år av gangen.</w:t>
      </w:r>
    </w:p>
    <w:p w:rsidR="00F049D0" w:rsidRDefault="00F049D0" w:rsidP="00F049D0">
      <w:pPr>
        <w:ind w:firstLine="360"/>
        <w:rPr>
          <w:rFonts w:asciiTheme="majorBidi" w:hAnsiTheme="majorBidi" w:cstheme="majorBidi"/>
          <w:sz w:val="24"/>
          <w:szCs w:val="24"/>
          <w:lang w:val="nb-NO"/>
        </w:rPr>
      </w:pPr>
    </w:p>
    <w:p w:rsidR="00F049D0" w:rsidRPr="00F049D0" w:rsidRDefault="00F049D0" w:rsidP="00F049D0">
      <w:pPr>
        <w:ind w:firstLine="360"/>
        <w:rPr>
          <w:rFonts w:asciiTheme="majorBidi" w:hAnsiTheme="majorBidi" w:cstheme="majorBidi"/>
          <w:sz w:val="24"/>
          <w:szCs w:val="24"/>
          <w:lang w:val="nb-NO"/>
        </w:rPr>
      </w:pPr>
      <w:r w:rsidRPr="00F049D0">
        <w:rPr>
          <w:rFonts w:asciiTheme="majorBidi" w:hAnsiTheme="majorBidi" w:cstheme="majorBidi"/>
          <w:sz w:val="24"/>
          <w:szCs w:val="24"/>
          <w:lang w:val="nb-NO"/>
        </w:rPr>
        <w:t>Samarbeidsutvalget konstituerer seg selv, men leder skal være en av foreldrene.</w:t>
      </w:r>
    </w:p>
    <w:p w:rsidR="00F049D0" w:rsidRPr="00F049D0" w:rsidRDefault="00F049D0" w:rsidP="00F049D0">
      <w:pPr>
        <w:ind w:left="360"/>
        <w:rPr>
          <w:rFonts w:asciiTheme="majorBidi" w:hAnsiTheme="majorBidi" w:cstheme="majorBidi"/>
          <w:sz w:val="24"/>
          <w:szCs w:val="24"/>
          <w:lang w:val="nb-NO"/>
        </w:rPr>
      </w:pPr>
      <w:r w:rsidRPr="00F049D0">
        <w:rPr>
          <w:rFonts w:asciiTheme="majorBidi" w:hAnsiTheme="majorBidi" w:cstheme="majorBidi"/>
          <w:sz w:val="24"/>
          <w:szCs w:val="24"/>
          <w:lang w:val="nb-NO"/>
        </w:rPr>
        <w:t>Styrer har møte-, tale- og forslagsrett i samarbeidsutvalget. Dersom det må foretas avstemming i samarbeidsutvalget, har hver representant 1 stemme, og vanlig flertallsvedtak gjelder. Ved stemmelikhet har lederen dobbeltstemme. Det skal skrives referat fra alle møter.</w:t>
      </w:r>
    </w:p>
    <w:p w:rsidR="00F049D0" w:rsidRDefault="00F049D0" w:rsidP="00F049D0">
      <w:pPr>
        <w:ind w:left="360"/>
        <w:rPr>
          <w:rFonts w:asciiTheme="majorBidi" w:hAnsiTheme="majorBidi" w:cstheme="majorBidi"/>
          <w:sz w:val="24"/>
          <w:szCs w:val="24"/>
          <w:lang w:val="nb-NO"/>
        </w:rPr>
      </w:pPr>
    </w:p>
    <w:p w:rsidR="00F049D0" w:rsidRPr="00F049D0" w:rsidRDefault="00F049D0" w:rsidP="00F049D0">
      <w:pPr>
        <w:ind w:left="360"/>
        <w:rPr>
          <w:rFonts w:asciiTheme="majorBidi" w:hAnsiTheme="majorBidi" w:cstheme="majorBidi"/>
          <w:sz w:val="24"/>
          <w:szCs w:val="24"/>
          <w:lang w:val="nb-NO"/>
        </w:rPr>
      </w:pPr>
      <w:r w:rsidRPr="00F049D0">
        <w:rPr>
          <w:rFonts w:asciiTheme="majorBidi" w:hAnsiTheme="majorBidi" w:cstheme="majorBidi"/>
          <w:sz w:val="24"/>
          <w:szCs w:val="24"/>
          <w:lang w:val="nb-NO"/>
        </w:rPr>
        <w:t>Samarbeidsutvalget skal påpeke overfor eier dersom barnehagen ikke drives innenfor de rammene som settes av gjeldende lover, forskrifter, barnehagens vedtekter, barnehagens budsjett og årsmøtets beslutninger. Samarbeidsutvalget skal bli forelagt og har rett til å uttale seg i saker som er av viktighet for barnehagens innhold, virksomhet og forholdet til foreldrene. Utvalget skal være et rådgivende, kontaktskapende og samordnende organ.</w:t>
      </w:r>
    </w:p>
    <w:p w:rsidR="00CE4461" w:rsidRDefault="00CE4461" w:rsidP="00CE4461">
      <w:pPr>
        <w:pStyle w:val="Listeavsnitt"/>
        <w:ind w:left="1440"/>
        <w:rPr>
          <w:rFonts w:asciiTheme="majorBidi" w:hAnsiTheme="majorBidi" w:cstheme="majorBidi"/>
          <w:sz w:val="24"/>
          <w:szCs w:val="24"/>
          <w:lang w:val="nb-NO"/>
        </w:rPr>
      </w:pPr>
    </w:p>
    <w:p w:rsidR="00912C50" w:rsidRDefault="00912C50" w:rsidP="00CE4461">
      <w:pPr>
        <w:pStyle w:val="Listeavsnitt"/>
        <w:ind w:left="1440"/>
        <w:rPr>
          <w:rFonts w:asciiTheme="majorBidi" w:hAnsiTheme="majorBidi" w:cstheme="majorBidi"/>
          <w:sz w:val="24"/>
          <w:szCs w:val="24"/>
          <w:lang w:val="nb-NO"/>
        </w:rPr>
      </w:pPr>
    </w:p>
    <w:p w:rsidR="00CE4461" w:rsidRPr="00912C50" w:rsidRDefault="00912C50" w:rsidP="00912C50">
      <w:pPr>
        <w:pStyle w:val="Listeavsnitt"/>
        <w:numPr>
          <w:ilvl w:val="0"/>
          <w:numId w:val="6"/>
        </w:numPr>
        <w:rPr>
          <w:rFonts w:asciiTheme="majorBidi" w:hAnsiTheme="majorBidi" w:cstheme="majorBidi"/>
          <w:b/>
          <w:bCs/>
          <w:sz w:val="28"/>
          <w:szCs w:val="28"/>
          <w:lang w:val="nb-NO"/>
        </w:rPr>
      </w:pPr>
      <w:r w:rsidRPr="00912C50">
        <w:rPr>
          <w:rFonts w:asciiTheme="majorBidi" w:hAnsiTheme="majorBidi" w:cstheme="majorBidi"/>
          <w:b/>
          <w:bCs/>
          <w:sz w:val="28"/>
          <w:szCs w:val="28"/>
          <w:lang w:val="nb-NO"/>
        </w:rPr>
        <w:t>Foreldreråd</w:t>
      </w:r>
    </w:p>
    <w:p w:rsidR="00912C50" w:rsidRPr="00912C50" w:rsidRDefault="00912C50" w:rsidP="00912C50">
      <w:pPr>
        <w:pStyle w:val="Listeavsnitt"/>
        <w:ind w:left="1440"/>
        <w:rPr>
          <w:rFonts w:asciiTheme="majorBidi" w:hAnsiTheme="majorBidi" w:cstheme="majorBidi"/>
          <w:sz w:val="24"/>
          <w:szCs w:val="24"/>
          <w:lang w:val="nb-NO"/>
        </w:rPr>
      </w:pPr>
    </w:p>
    <w:p w:rsidR="00F049D0" w:rsidRDefault="00F049D0" w:rsidP="00F2689A">
      <w:pPr>
        <w:ind w:left="360"/>
        <w:rPr>
          <w:rFonts w:asciiTheme="majorBidi" w:hAnsiTheme="majorBidi" w:cstheme="majorBidi"/>
          <w:sz w:val="24"/>
          <w:szCs w:val="24"/>
          <w:lang w:val="nb-NO"/>
        </w:rPr>
      </w:pPr>
      <w:r w:rsidRPr="00F049D0">
        <w:rPr>
          <w:rFonts w:asciiTheme="majorBidi" w:hAnsiTheme="majorBidi" w:cstheme="majorBidi"/>
          <w:sz w:val="24"/>
          <w:szCs w:val="24"/>
          <w:lang w:val="nb-NO"/>
        </w:rPr>
        <w:t>Foreldrerådet består av foreldre/foresatte til alle barn i barnehagen. På foreldrerådsmøte</w:t>
      </w:r>
      <w:r w:rsidR="00F2689A">
        <w:rPr>
          <w:rFonts w:asciiTheme="majorBidi" w:hAnsiTheme="majorBidi" w:cstheme="majorBidi"/>
          <w:sz w:val="24"/>
          <w:szCs w:val="24"/>
          <w:lang w:val="nb-NO"/>
        </w:rPr>
        <w:t xml:space="preserve"> (foreldremøte)</w:t>
      </w:r>
      <w:r w:rsidRPr="00F049D0">
        <w:rPr>
          <w:rFonts w:asciiTheme="majorBidi" w:hAnsiTheme="majorBidi" w:cstheme="majorBidi"/>
          <w:sz w:val="24"/>
          <w:szCs w:val="24"/>
          <w:lang w:val="nb-NO"/>
        </w:rPr>
        <w:t xml:space="preserve"> på høsten velges 2 foreldre fra hver avdeling som følger opp rådets daglige kontakt med barnehagen</w:t>
      </w:r>
      <w:r w:rsidR="0006419D">
        <w:rPr>
          <w:rFonts w:asciiTheme="majorBidi" w:hAnsiTheme="majorBidi" w:cstheme="majorBidi"/>
          <w:sz w:val="24"/>
          <w:szCs w:val="24"/>
          <w:lang w:val="nb-NO"/>
        </w:rPr>
        <w:t>.</w:t>
      </w:r>
      <w:r w:rsidR="00E002D4">
        <w:rPr>
          <w:rFonts w:asciiTheme="majorBidi" w:hAnsiTheme="majorBidi" w:cstheme="majorBidi"/>
          <w:sz w:val="24"/>
          <w:szCs w:val="24"/>
          <w:lang w:val="nb-NO"/>
        </w:rPr>
        <w:t xml:space="preserve"> Dette er </w:t>
      </w:r>
      <w:r w:rsidR="00F2689A">
        <w:rPr>
          <w:rFonts w:asciiTheme="majorBidi" w:hAnsiTheme="majorBidi" w:cstheme="majorBidi"/>
          <w:sz w:val="24"/>
          <w:szCs w:val="24"/>
          <w:lang w:val="nb-NO"/>
        </w:rPr>
        <w:t>ofte de samme</w:t>
      </w:r>
      <w:r w:rsidR="00E002D4">
        <w:rPr>
          <w:rFonts w:asciiTheme="majorBidi" w:hAnsiTheme="majorBidi" w:cstheme="majorBidi"/>
          <w:sz w:val="24"/>
          <w:szCs w:val="24"/>
          <w:lang w:val="nb-NO"/>
        </w:rPr>
        <w:t xml:space="preserve"> foreldrene som sitter i SU.</w:t>
      </w:r>
      <w:r w:rsidRPr="00F049D0">
        <w:rPr>
          <w:rFonts w:asciiTheme="majorBidi" w:hAnsiTheme="majorBidi" w:cstheme="majorBidi"/>
          <w:sz w:val="24"/>
          <w:szCs w:val="24"/>
          <w:lang w:val="nb-NO"/>
        </w:rPr>
        <w:t xml:space="preserve"> Alle medlemmer velges for kun ett år av gangen. Rådet har rett til å uttale seg i saker som er viktige for foreldrenes forhold til barnehagen og rådet skal bidra til et godt miljø i barnehagen. Ved avstemming i foreldrerådet gis det én stemme pr. barn.</w:t>
      </w:r>
    </w:p>
    <w:p w:rsidR="00C72A38" w:rsidRDefault="00C72A38" w:rsidP="002C6248">
      <w:pPr>
        <w:ind w:left="360"/>
        <w:rPr>
          <w:rFonts w:asciiTheme="majorBidi" w:hAnsiTheme="majorBidi" w:cstheme="majorBidi"/>
          <w:sz w:val="24"/>
          <w:szCs w:val="24"/>
          <w:lang w:val="nb-NO"/>
        </w:rPr>
      </w:pPr>
    </w:p>
    <w:p w:rsidR="00C72A38" w:rsidRPr="002C6248" w:rsidRDefault="00C72A38" w:rsidP="002C6248">
      <w:pPr>
        <w:ind w:left="360"/>
        <w:rPr>
          <w:rFonts w:asciiTheme="majorBidi" w:hAnsiTheme="majorBidi" w:cstheme="majorBidi"/>
          <w:sz w:val="24"/>
          <w:szCs w:val="24"/>
          <w:lang w:val="nb-NO"/>
        </w:rPr>
      </w:pPr>
    </w:p>
    <w:p w:rsidR="003F2C16" w:rsidRPr="00F049D0" w:rsidRDefault="00CE4461" w:rsidP="00CE4461">
      <w:pPr>
        <w:pStyle w:val="Brdtekstinnrykk2"/>
        <w:numPr>
          <w:ilvl w:val="0"/>
          <w:numId w:val="6"/>
        </w:numPr>
        <w:rPr>
          <w:b/>
          <w:i w:val="0"/>
          <w:sz w:val="28"/>
        </w:rPr>
      </w:pPr>
      <w:r>
        <w:rPr>
          <w:b/>
          <w:i w:val="0"/>
          <w:sz w:val="28"/>
        </w:rPr>
        <w:t xml:space="preserve"> </w:t>
      </w:r>
      <w:r w:rsidR="003F2C16" w:rsidRPr="00F049D0">
        <w:rPr>
          <w:b/>
          <w:i w:val="0"/>
          <w:sz w:val="28"/>
        </w:rPr>
        <w:t>Redusert drift</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 xml:space="preserve">Ved helt eller delvis redusert drift p.g.a. forhold </w:t>
      </w:r>
      <w:r w:rsidR="00851FBD" w:rsidRPr="007A4F70">
        <w:rPr>
          <w:i w:val="0"/>
        </w:rPr>
        <w:t>Samvirket</w:t>
      </w:r>
      <w:r w:rsidRPr="007A4F70">
        <w:rPr>
          <w:i w:val="0"/>
        </w:rPr>
        <w:t xml:space="preserve"> ikke har herredømme over, har </w:t>
      </w:r>
      <w:r w:rsidR="00851FBD" w:rsidRPr="007A4F70">
        <w:rPr>
          <w:i w:val="0"/>
        </w:rPr>
        <w:t>Samvirket</w:t>
      </w:r>
      <w:r w:rsidRPr="007A4F70">
        <w:rPr>
          <w:i w:val="0"/>
        </w:rPr>
        <w:t xml:space="preserve"> ikke noen form for økonomisk ansvar overfor foreldrene.</w:t>
      </w:r>
    </w:p>
    <w:p w:rsidR="003F2C16" w:rsidRDefault="003F2C16" w:rsidP="003F2C16">
      <w:pPr>
        <w:pStyle w:val="Brdtekstinnrykk2"/>
        <w:rPr>
          <w:i w:val="0"/>
        </w:rPr>
      </w:pPr>
    </w:p>
    <w:p w:rsidR="00F2689A" w:rsidRDefault="00F2689A" w:rsidP="003F2C16">
      <w:pPr>
        <w:pStyle w:val="Brdtekstinnrykk2"/>
        <w:rPr>
          <w:i w:val="0"/>
        </w:rPr>
      </w:pPr>
    </w:p>
    <w:p w:rsidR="00F2689A" w:rsidRPr="007A4F70" w:rsidRDefault="00F2689A" w:rsidP="003F2C16">
      <w:pPr>
        <w:pStyle w:val="Brdtekstinnrykk2"/>
        <w:rPr>
          <w:i w:val="0"/>
        </w:rPr>
      </w:pPr>
    </w:p>
    <w:p w:rsidR="003F2C16" w:rsidRDefault="003F2C16" w:rsidP="003F2C16">
      <w:pPr>
        <w:pStyle w:val="Brdtekstinnrykk2"/>
        <w:rPr>
          <w:i w:val="0"/>
        </w:rPr>
      </w:pPr>
    </w:p>
    <w:p w:rsidR="00A37F13" w:rsidRPr="007A4F70" w:rsidRDefault="00A37F13" w:rsidP="003F2C16">
      <w:pPr>
        <w:pStyle w:val="Brdtekstinnrykk2"/>
        <w:rPr>
          <w:i w:val="0"/>
        </w:rPr>
      </w:pPr>
    </w:p>
    <w:p w:rsidR="003F2C16" w:rsidRPr="007A4F70" w:rsidRDefault="00CE4461" w:rsidP="00CE4461">
      <w:pPr>
        <w:pStyle w:val="Brdtekstinnrykk2"/>
        <w:numPr>
          <w:ilvl w:val="0"/>
          <w:numId w:val="6"/>
        </w:numPr>
        <w:rPr>
          <w:b/>
          <w:i w:val="0"/>
          <w:sz w:val="28"/>
        </w:rPr>
      </w:pPr>
      <w:r>
        <w:rPr>
          <w:b/>
          <w:i w:val="0"/>
          <w:sz w:val="28"/>
        </w:rPr>
        <w:t xml:space="preserve"> </w:t>
      </w:r>
      <w:r w:rsidR="003F2C16" w:rsidRPr="007A4F70">
        <w:rPr>
          <w:b/>
          <w:i w:val="0"/>
          <w:sz w:val="28"/>
        </w:rPr>
        <w:t>Måltider / klær</w:t>
      </w:r>
    </w:p>
    <w:p w:rsidR="003F2C16" w:rsidRPr="007A4F70" w:rsidRDefault="003F2C16" w:rsidP="003F2C16">
      <w:pPr>
        <w:pStyle w:val="Brdtekstinnrykk2"/>
        <w:rPr>
          <w:i w:val="0"/>
        </w:rPr>
      </w:pPr>
    </w:p>
    <w:p w:rsidR="003F2C16" w:rsidRPr="007A4F70" w:rsidRDefault="003F2C16" w:rsidP="00DC5BC5">
      <w:pPr>
        <w:pStyle w:val="Brdtekstinnrykk2"/>
        <w:rPr>
          <w:i w:val="0"/>
        </w:rPr>
      </w:pPr>
      <w:r w:rsidRPr="007A4F70">
        <w:rPr>
          <w:i w:val="0"/>
          <w:szCs w:val="24"/>
          <w:lang w:eastAsia="nb-NO"/>
        </w:rPr>
        <w:t>Barna får</w:t>
      </w:r>
      <w:r w:rsidR="00DC5BC5">
        <w:rPr>
          <w:i w:val="0"/>
          <w:szCs w:val="24"/>
          <w:lang w:eastAsia="nb-NO"/>
        </w:rPr>
        <w:t xml:space="preserve"> frokost,</w:t>
      </w:r>
      <w:r w:rsidRPr="007A4F70">
        <w:rPr>
          <w:i w:val="0"/>
          <w:szCs w:val="24"/>
          <w:lang w:eastAsia="nb-NO"/>
        </w:rPr>
        <w:t xml:space="preserve"> lunsj og et lett ettermiddags måltid (frukt eller lignende) i barnehagen. Innkjøpene organiseres av barnehagen. Kostnadene for mat og drikke er ikke inkludert i oppholdsbetalingen. Kostnadenes størrelse for mat og drikke fastsettes av </w:t>
      </w:r>
      <w:r w:rsidR="00DC5BC5">
        <w:rPr>
          <w:i w:val="0"/>
          <w:szCs w:val="24"/>
          <w:lang w:eastAsia="nb-NO"/>
        </w:rPr>
        <w:t>styret etter at SU har fått komme med innspill</w:t>
      </w:r>
      <w:r w:rsidRPr="007A4F70">
        <w:rPr>
          <w:i w:val="0"/>
          <w:szCs w:val="24"/>
          <w:lang w:eastAsia="nb-NO"/>
        </w:rPr>
        <w:t>.</w:t>
      </w:r>
      <w:r w:rsidRPr="007A4F70">
        <w:rPr>
          <w:i w:val="0"/>
        </w:rPr>
        <w:t xml:space="preserve"> </w:t>
      </w:r>
    </w:p>
    <w:p w:rsidR="003F2C16" w:rsidRPr="007A4F70" w:rsidRDefault="003F2C16" w:rsidP="00C72A38">
      <w:pPr>
        <w:pStyle w:val="Brdtekstinnrykk2"/>
        <w:rPr>
          <w:i w:val="0"/>
        </w:rPr>
      </w:pPr>
      <w:r w:rsidRPr="007A4F70">
        <w:rPr>
          <w:i w:val="0"/>
        </w:rPr>
        <w:t>Barna må ha med seg passende tøy for lek inne og ute. Barn må ha med seg ekstra skift</w:t>
      </w:r>
      <w:r w:rsidR="00C72A38">
        <w:rPr>
          <w:i w:val="0"/>
        </w:rPr>
        <w:t xml:space="preserve"> tilpasset årstiden</w:t>
      </w:r>
      <w:r w:rsidRPr="007A4F70">
        <w:rPr>
          <w:i w:val="0"/>
        </w:rPr>
        <w:t>. Alt tøy skal merkes med barnets navn.</w:t>
      </w:r>
    </w:p>
    <w:p w:rsidR="003F2C16" w:rsidRPr="007A4F70" w:rsidRDefault="003F2C16" w:rsidP="003F2C16">
      <w:pPr>
        <w:pStyle w:val="Brdtekstinnrykk2"/>
        <w:rPr>
          <w:i w:val="0"/>
        </w:rPr>
      </w:pPr>
    </w:p>
    <w:p w:rsidR="003F2C16" w:rsidRPr="007A4F70" w:rsidRDefault="003F2C16" w:rsidP="003F2C16">
      <w:pPr>
        <w:pStyle w:val="Brdtekstinnrykk2"/>
        <w:rPr>
          <w:i w:val="0"/>
        </w:rPr>
      </w:pPr>
    </w:p>
    <w:p w:rsidR="003F2C16" w:rsidRPr="007A4F70" w:rsidRDefault="00CE4461" w:rsidP="00CE4461">
      <w:pPr>
        <w:pStyle w:val="Brdtekstinnrykk2"/>
        <w:numPr>
          <w:ilvl w:val="0"/>
          <w:numId w:val="6"/>
        </w:numPr>
        <w:rPr>
          <w:b/>
          <w:i w:val="0"/>
          <w:sz w:val="28"/>
        </w:rPr>
      </w:pPr>
      <w:r>
        <w:rPr>
          <w:b/>
          <w:i w:val="0"/>
          <w:sz w:val="28"/>
        </w:rPr>
        <w:t xml:space="preserve"> </w:t>
      </w:r>
      <w:r w:rsidR="003F2C16" w:rsidRPr="007A4F70">
        <w:rPr>
          <w:b/>
          <w:i w:val="0"/>
          <w:sz w:val="28"/>
        </w:rPr>
        <w:t>Taushetsplikt</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Barnehagens styre, ansatte i barnehagen, samarbeidsutvalget, samt andre som måtte få kjennskap til fortrolige opplysninger om b</w:t>
      </w:r>
      <w:r w:rsidR="00C72A38">
        <w:rPr>
          <w:i w:val="0"/>
        </w:rPr>
        <w:t xml:space="preserve">arna og /eller deres foresatte og ansatte </w:t>
      </w:r>
      <w:r w:rsidRPr="007A4F70">
        <w:rPr>
          <w:i w:val="0"/>
        </w:rPr>
        <w:t>har taushetsplikt etter regler som fremgår av Forvaltningsloven §§ 13 til 13f,</w:t>
      </w:r>
    </w:p>
    <w:p w:rsidR="003F2C16" w:rsidRPr="007A4F70" w:rsidRDefault="003F2C16" w:rsidP="003F2C16">
      <w:pPr>
        <w:pStyle w:val="Brdtekstinnrykk2"/>
        <w:rPr>
          <w:i w:val="0"/>
        </w:rPr>
      </w:pPr>
      <w:r w:rsidRPr="007A4F70">
        <w:rPr>
          <w:i w:val="0"/>
        </w:rPr>
        <w:t>Og iht. barnehagelovens § 22.</w:t>
      </w:r>
    </w:p>
    <w:p w:rsidR="003F2C16" w:rsidRDefault="003F2C16" w:rsidP="003F2C16">
      <w:pPr>
        <w:pStyle w:val="Brdtekstinnrykk2"/>
        <w:rPr>
          <w:i w:val="0"/>
        </w:rPr>
      </w:pPr>
    </w:p>
    <w:p w:rsidR="0097097D" w:rsidRPr="007A4F70" w:rsidRDefault="0097097D" w:rsidP="003F2C16">
      <w:pPr>
        <w:pStyle w:val="Brdtekstinnrykk2"/>
        <w:rPr>
          <w:i w:val="0"/>
        </w:rPr>
      </w:pPr>
    </w:p>
    <w:p w:rsidR="003F2C16" w:rsidRDefault="0097097D" w:rsidP="0097097D">
      <w:pPr>
        <w:pStyle w:val="Brdtekstinnrykk2"/>
        <w:numPr>
          <w:ilvl w:val="0"/>
          <w:numId w:val="6"/>
        </w:numPr>
        <w:rPr>
          <w:b/>
          <w:bCs/>
          <w:i w:val="0"/>
          <w:sz w:val="28"/>
          <w:szCs w:val="28"/>
        </w:rPr>
      </w:pPr>
      <w:r>
        <w:rPr>
          <w:i w:val="0"/>
        </w:rPr>
        <w:t xml:space="preserve"> </w:t>
      </w:r>
      <w:r w:rsidRPr="0097097D">
        <w:rPr>
          <w:b/>
          <w:bCs/>
          <w:i w:val="0"/>
          <w:sz w:val="28"/>
          <w:szCs w:val="28"/>
        </w:rPr>
        <w:t>Samarbeidsavtale med Lier Kommune</w:t>
      </w:r>
    </w:p>
    <w:p w:rsidR="0097097D" w:rsidRDefault="0097097D" w:rsidP="0097097D">
      <w:pPr>
        <w:pStyle w:val="Brdtekstinnrykk2"/>
        <w:ind w:left="1440"/>
        <w:rPr>
          <w:b/>
          <w:bCs/>
          <w:i w:val="0"/>
          <w:sz w:val="28"/>
          <w:szCs w:val="28"/>
        </w:rPr>
      </w:pPr>
    </w:p>
    <w:p w:rsidR="0097097D" w:rsidRPr="0097097D" w:rsidRDefault="00E66F23" w:rsidP="001E28FB">
      <w:pPr>
        <w:ind w:left="426"/>
        <w:rPr>
          <w:rFonts w:asciiTheme="majorBidi" w:hAnsiTheme="majorBidi" w:cstheme="majorBidi"/>
          <w:sz w:val="24"/>
          <w:szCs w:val="24"/>
          <w:lang w:val="nb-NO"/>
        </w:rPr>
      </w:pPr>
      <w:r>
        <w:rPr>
          <w:rFonts w:asciiTheme="majorBidi" w:hAnsiTheme="majorBidi" w:cstheme="majorBidi"/>
          <w:sz w:val="24"/>
          <w:szCs w:val="24"/>
          <w:lang w:val="nb-NO"/>
        </w:rPr>
        <w:t>Foretaket</w:t>
      </w:r>
      <w:r w:rsidR="0097097D" w:rsidRPr="0097097D">
        <w:rPr>
          <w:rFonts w:asciiTheme="majorBidi" w:hAnsiTheme="majorBidi" w:cstheme="majorBidi"/>
          <w:sz w:val="24"/>
          <w:szCs w:val="24"/>
          <w:lang w:val="nb-NO"/>
        </w:rPr>
        <w:t xml:space="preserve"> ved styret er forpliktet til å arbeide etter den til enhver tid gjeldende samarbeidsavtale med Lier kommune.</w:t>
      </w:r>
    </w:p>
    <w:p w:rsidR="0097097D" w:rsidRDefault="0097097D" w:rsidP="0097097D">
      <w:pPr>
        <w:pStyle w:val="Brdtekstinnrykk2"/>
        <w:ind w:left="1440"/>
        <w:rPr>
          <w:b/>
          <w:bCs/>
          <w:i w:val="0"/>
          <w:sz w:val="28"/>
          <w:szCs w:val="28"/>
        </w:rPr>
      </w:pPr>
    </w:p>
    <w:p w:rsidR="0097097D" w:rsidRPr="0097097D" w:rsidRDefault="0097097D" w:rsidP="0097097D">
      <w:pPr>
        <w:pStyle w:val="Brdtekstinnrykk2"/>
        <w:ind w:left="1440"/>
        <w:rPr>
          <w:b/>
          <w:bCs/>
          <w:i w:val="0"/>
          <w:sz w:val="28"/>
          <w:szCs w:val="28"/>
        </w:rPr>
      </w:pPr>
    </w:p>
    <w:p w:rsidR="003F2C16" w:rsidRPr="007A4F70" w:rsidRDefault="00CE4461" w:rsidP="00CE4461">
      <w:pPr>
        <w:pStyle w:val="Brdtekstinnrykk2"/>
        <w:numPr>
          <w:ilvl w:val="0"/>
          <w:numId w:val="6"/>
        </w:numPr>
        <w:rPr>
          <w:b/>
          <w:i w:val="0"/>
          <w:sz w:val="28"/>
        </w:rPr>
      </w:pPr>
      <w:r>
        <w:rPr>
          <w:b/>
          <w:i w:val="0"/>
          <w:sz w:val="28"/>
        </w:rPr>
        <w:t xml:space="preserve"> </w:t>
      </w:r>
      <w:r w:rsidR="003F2C16" w:rsidRPr="007A4F70">
        <w:rPr>
          <w:b/>
          <w:i w:val="0"/>
          <w:sz w:val="28"/>
        </w:rPr>
        <w:t>Spørsmål vedtektene ikke dekker</w:t>
      </w:r>
    </w:p>
    <w:p w:rsidR="003F2C16" w:rsidRPr="007A4F70" w:rsidRDefault="003F2C16" w:rsidP="003F2C16">
      <w:pPr>
        <w:pStyle w:val="Brdtekstinnrykk2"/>
        <w:rPr>
          <w:i w:val="0"/>
        </w:rPr>
      </w:pPr>
    </w:p>
    <w:p w:rsidR="003F2C16" w:rsidRPr="007A4F70" w:rsidRDefault="003F2C16" w:rsidP="003F2C16">
      <w:pPr>
        <w:pStyle w:val="Brdtekstinnrykk2"/>
        <w:rPr>
          <w:i w:val="0"/>
        </w:rPr>
      </w:pPr>
      <w:r w:rsidRPr="007A4F70">
        <w:rPr>
          <w:i w:val="0"/>
        </w:rPr>
        <w:t xml:space="preserve">Hva angår spørsmål som ikke er truffet bestemmelser om i disse vedtektene, skal reglene i den til en hver tid gjeldende lovgivningen om </w:t>
      </w:r>
      <w:r w:rsidR="00851FBD" w:rsidRPr="007A4F70">
        <w:rPr>
          <w:i w:val="0"/>
        </w:rPr>
        <w:t>samvirket</w:t>
      </w:r>
      <w:r w:rsidRPr="007A4F70">
        <w:rPr>
          <w:i w:val="0"/>
        </w:rPr>
        <w:t xml:space="preserve"> og barnehager gjelde jfr. gjeldende Barnehagelov.</w:t>
      </w:r>
    </w:p>
    <w:p w:rsidR="003F2C16" w:rsidRPr="007A4F70" w:rsidRDefault="003F2C16" w:rsidP="003F2C16">
      <w:pPr>
        <w:rPr>
          <w:rStyle w:val="Sterk"/>
          <w:sz w:val="18"/>
          <w:szCs w:val="18"/>
          <w:lang w:val="nb-NO"/>
        </w:rPr>
      </w:pPr>
    </w:p>
    <w:p w:rsidR="003F2C16" w:rsidRPr="007A4F70" w:rsidRDefault="003F2C16" w:rsidP="003F2C16">
      <w:pPr>
        <w:rPr>
          <w:rStyle w:val="Sterk"/>
          <w:sz w:val="18"/>
          <w:szCs w:val="18"/>
          <w:lang w:val="nb-NO"/>
        </w:rPr>
      </w:pPr>
    </w:p>
    <w:p w:rsidR="003F2C16" w:rsidRPr="007A4F70" w:rsidRDefault="003F2C16" w:rsidP="003F2C16">
      <w:pPr>
        <w:rPr>
          <w:rStyle w:val="Sterk"/>
          <w:sz w:val="18"/>
          <w:szCs w:val="18"/>
          <w:lang w:val="nb-NO"/>
        </w:rPr>
      </w:pPr>
    </w:p>
    <w:p w:rsidR="00260952" w:rsidRDefault="00260952"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782A1C" w:rsidRDefault="00782A1C" w:rsidP="00260952">
      <w:pPr>
        <w:tabs>
          <w:tab w:val="left" w:pos="4485"/>
        </w:tabs>
        <w:ind w:right="252"/>
        <w:jc w:val="both"/>
        <w:rPr>
          <w:rFonts w:ascii="Times New Roman" w:hAnsi="Times New Roman" w:cs="Times New Roman"/>
          <w:sz w:val="24"/>
          <w:szCs w:val="24"/>
          <w:lang w:val="nb-NO"/>
        </w:rPr>
      </w:pPr>
    </w:p>
    <w:p w:rsidR="00A37F13" w:rsidRDefault="00A37F13" w:rsidP="00260952">
      <w:pPr>
        <w:tabs>
          <w:tab w:val="left" w:pos="4485"/>
        </w:tabs>
        <w:ind w:right="252"/>
        <w:jc w:val="both"/>
        <w:rPr>
          <w:rFonts w:ascii="Times New Roman" w:hAnsi="Times New Roman" w:cs="Times New Roman"/>
          <w:sz w:val="24"/>
          <w:szCs w:val="24"/>
          <w:lang w:val="nb-NO"/>
        </w:rPr>
      </w:pPr>
    </w:p>
    <w:p w:rsidR="00F80B63" w:rsidRPr="007A4F70" w:rsidRDefault="00A37F13" w:rsidP="009D566F">
      <w:pPr>
        <w:pStyle w:val="Overskrift1"/>
        <w:jc w:val="both"/>
        <w:rPr>
          <w:sz w:val="28"/>
          <w:szCs w:val="28"/>
          <w:lang w:val="nb-NO"/>
        </w:rPr>
      </w:pPr>
      <w:r>
        <w:rPr>
          <w:sz w:val="28"/>
          <w:szCs w:val="28"/>
          <w:lang w:val="nb-NO"/>
        </w:rPr>
        <w:lastRenderedPageBreak/>
        <w:t>Selskapsv</w:t>
      </w:r>
      <w:r w:rsidR="00F80B63" w:rsidRPr="007A4F70">
        <w:rPr>
          <w:sz w:val="28"/>
          <w:szCs w:val="28"/>
          <w:lang w:val="nb-NO"/>
        </w:rPr>
        <w:t xml:space="preserve">edtekter for </w:t>
      </w:r>
      <w:r w:rsidR="00F80B63">
        <w:rPr>
          <w:sz w:val="28"/>
          <w:szCs w:val="28"/>
          <w:lang w:val="nb-NO"/>
        </w:rPr>
        <w:t>Bakkeli</w:t>
      </w:r>
      <w:r w:rsidR="00F80B63" w:rsidRPr="007A4F70">
        <w:rPr>
          <w:sz w:val="28"/>
          <w:szCs w:val="28"/>
          <w:lang w:val="nb-NO"/>
        </w:rPr>
        <w:t xml:space="preserve"> Barnehage</w:t>
      </w:r>
      <w:r w:rsidR="00F80B63">
        <w:rPr>
          <w:sz w:val="28"/>
          <w:szCs w:val="28"/>
          <w:lang w:val="nb-NO"/>
        </w:rPr>
        <w:t xml:space="preserve"> SA</w:t>
      </w:r>
      <w:r w:rsidR="00F80B63" w:rsidRPr="007A4F70">
        <w:rPr>
          <w:sz w:val="28"/>
          <w:szCs w:val="28"/>
          <w:lang w:val="nb-NO"/>
        </w:rPr>
        <w:t xml:space="preserve"> </w:t>
      </w:r>
    </w:p>
    <w:p w:rsidR="00782A1C" w:rsidRPr="00782A1C" w:rsidRDefault="00782A1C" w:rsidP="009D566F">
      <w:pPr>
        <w:pStyle w:val="Overskrift1"/>
        <w:jc w:val="both"/>
        <w:rPr>
          <w:rFonts w:asciiTheme="majorBidi" w:hAnsiTheme="majorBidi" w:cstheme="majorBidi"/>
          <w:b/>
          <w:bCs/>
          <w:i/>
          <w:snapToGrid w:val="0"/>
          <w:sz w:val="24"/>
          <w:szCs w:val="24"/>
          <w:lang w:val="nb-NO"/>
        </w:rPr>
      </w:pPr>
      <w:r w:rsidRPr="00782A1C">
        <w:rPr>
          <w:rFonts w:asciiTheme="majorBidi" w:hAnsiTheme="majorBidi" w:cstheme="majorBidi"/>
          <w:b/>
          <w:bCs/>
          <w:snapToGrid w:val="0"/>
          <w:sz w:val="24"/>
          <w:szCs w:val="24"/>
          <w:lang w:val="nb-NO"/>
        </w:rPr>
        <w:t>org. nr. 988 131 466</w:t>
      </w:r>
    </w:p>
    <w:p w:rsidR="00782A1C" w:rsidRDefault="00782A1C" w:rsidP="009D566F">
      <w:pPr>
        <w:rPr>
          <w:rFonts w:asciiTheme="majorBidi" w:hAnsiTheme="majorBidi" w:cstheme="majorBidi"/>
          <w:b/>
          <w:sz w:val="24"/>
          <w:szCs w:val="24"/>
          <w:lang w:val="nb-NO"/>
        </w:rPr>
      </w:pPr>
      <w:r w:rsidRPr="00782A1C">
        <w:rPr>
          <w:rFonts w:asciiTheme="majorBidi" w:hAnsiTheme="majorBidi" w:cstheme="majorBidi"/>
          <w:b/>
          <w:sz w:val="24"/>
          <w:szCs w:val="24"/>
          <w:lang w:val="nb-NO"/>
        </w:rPr>
        <w:t>vedtatt på årsmøte den 28.03.2012, sist endret den 28.03.2012</w:t>
      </w:r>
      <w:r>
        <w:rPr>
          <w:rFonts w:asciiTheme="majorBidi" w:hAnsiTheme="majorBidi" w:cstheme="majorBidi"/>
          <w:b/>
          <w:sz w:val="24"/>
          <w:szCs w:val="24"/>
          <w:lang w:val="nb-NO"/>
        </w:rPr>
        <w:t>.</w:t>
      </w:r>
    </w:p>
    <w:p w:rsidR="00782A1C" w:rsidRDefault="00782A1C" w:rsidP="009D566F">
      <w:pPr>
        <w:rPr>
          <w:rFonts w:asciiTheme="majorBidi" w:hAnsiTheme="majorBidi" w:cstheme="majorBidi"/>
          <w:b/>
          <w:sz w:val="24"/>
          <w:szCs w:val="24"/>
          <w:lang w:val="nb-NO"/>
        </w:rPr>
      </w:pPr>
    </w:p>
    <w:p w:rsidR="00782A1C" w:rsidRPr="00782A1C" w:rsidRDefault="00782A1C" w:rsidP="009D566F">
      <w:pPr>
        <w:rPr>
          <w:rFonts w:asciiTheme="majorBidi" w:hAnsiTheme="majorBidi" w:cstheme="majorBidi"/>
          <w:snapToGrid w:val="0"/>
          <w:sz w:val="24"/>
          <w:szCs w:val="24"/>
          <w:lang w:val="nb-NO"/>
        </w:rPr>
      </w:pPr>
    </w:p>
    <w:p w:rsidR="009D566F" w:rsidRDefault="00782A1C" w:rsidP="009D566F">
      <w:pPr>
        <w:pStyle w:val="Overskrift1"/>
        <w:ind w:firstLine="720"/>
        <w:jc w:val="both"/>
        <w:rPr>
          <w:rFonts w:asciiTheme="majorBidi" w:hAnsiTheme="majorBidi" w:cstheme="majorBidi"/>
          <w:b/>
          <w:bCs/>
          <w:snapToGrid w:val="0"/>
          <w:sz w:val="28"/>
          <w:szCs w:val="28"/>
          <w:lang w:val="nb-NO"/>
        </w:rPr>
      </w:pPr>
      <w:r>
        <w:rPr>
          <w:rFonts w:asciiTheme="majorBidi" w:hAnsiTheme="majorBidi" w:cstheme="majorBidi"/>
          <w:b/>
          <w:bCs/>
          <w:snapToGrid w:val="0"/>
          <w:sz w:val="28"/>
          <w:szCs w:val="28"/>
          <w:lang w:val="nb-NO"/>
        </w:rPr>
        <w:t xml:space="preserve">1. </w:t>
      </w:r>
      <w:r w:rsidRPr="00782A1C">
        <w:rPr>
          <w:rFonts w:asciiTheme="majorBidi" w:hAnsiTheme="majorBidi" w:cstheme="majorBidi"/>
          <w:b/>
          <w:bCs/>
          <w:snapToGrid w:val="0"/>
          <w:sz w:val="28"/>
          <w:szCs w:val="28"/>
          <w:lang w:val="nb-NO"/>
        </w:rPr>
        <w:t>Sammenslutningsform, foretaksnavn og forretningskontor m.v.</w:t>
      </w:r>
      <w:r w:rsidRPr="00782A1C">
        <w:rPr>
          <w:rFonts w:asciiTheme="majorBidi" w:hAnsiTheme="majorBidi" w:cstheme="majorBidi"/>
          <w:b/>
          <w:bCs/>
          <w:snapToGrid w:val="0"/>
          <w:sz w:val="28"/>
          <w:szCs w:val="28"/>
          <w:lang w:val="nb-NO"/>
        </w:rPr>
        <w:tab/>
      </w:r>
    </w:p>
    <w:p w:rsidR="00782A1C" w:rsidRPr="009D566F" w:rsidRDefault="00782A1C" w:rsidP="009D566F">
      <w:pPr>
        <w:rPr>
          <w:snapToGrid w:val="0"/>
          <w:sz w:val="24"/>
          <w:szCs w:val="24"/>
          <w:lang w:val="nb-NO"/>
        </w:rPr>
      </w:pPr>
    </w:p>
    <w:p w:rsidR="00782A1C" w:rsidRPr="00782A1C" w:rsidRDefault="00782A1C" w:rsidP="009D566F">
      <w:pPr>
        <w:ind w:firstLine="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Sammenslutningen er et samvirkeforetak med foretaksnavnet Bakkeli barnehage SA. </w:t>
      </w:r>
    </w:p>
    <w:p w:rsid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Foretaket har forretningskontor i Lier kommune. </w:t>
      </w:r>
    </w:p>
    <w:p w:rsidR="00782A1C" w:rsidRPr="00A37F13" w:rsidRDefault="00782A1C" w:rsidP="009D566F">
      <w:pPr>
        <w:ind w:left="432"/>
        <w:jc w:val="both"/>
        <w:rPr>
          <w:rFonts w:asciiTheme="majorBidi" w:hAnsiTheme="majorBidi" w:cstheme="majorBidi"/>
          <w:snapToGrid w:val="0"/>
          <w:sz w:val="24"/>
          <w:szCs w:val="24"/>
          <w:lang w:val="nb-NO"/>
        </w:rPr>
      </w:pPr>
    </w:p>
    <w:p w:rsidR="00782A1C" w:rsidRPr="00A37F13" w:rsidRDefault="00782A1C" w:rsidP="009D566F">
      <w:pPr>
        <w:ind w:left="432"/>
        <w:jc w:val="both"/>
        <w:rPr>
          <w:rFonts w:asciiTheme="majorBidi" w:hAnsiTheme="majorBidi" w:cstheme="majorBidi"/>
          <w:snapToGrid w:val="0"/>
          <w:sz w:val="24"/>
          <w:szCs w:val="24"/>
          <w:lang w:val="nb-NO"/>
        </w:rPr>
      </w:pPr>
    </w:p>
    <w:p w:rsidR="00782A1C" w:rsidRDefault="00782A1C" w:rsidP="009D566F">
      <w:pPr>
        <w:pStyle w:val="Overskrift1"/>
        <w:jc w:val="both"/>
        <w:rPr>
          <w:rFonts w:asciiTheme="majorBidi" w:hAnsiTheme="majorBidi" w:cstheme="majorBidi"/>
          <w:b/>
          <w:bCs/>
          <w:snapToGrid w:val="0"/>
          <w:sz w:val="28"/>
          <w:szCs w:val="28"/>
          <w:lang w:val="nb-NO"/>
        </w:rPr>
      </w:pPr>
      <w:r w:rsidRPr="00A37F13">
        <w:rPr>
          <w:rFonts w:asciiTheme="majorBidi" w:hAnsiTheme="majorBidi" w:cstheme="majorBidi"/>
          <w:b/>
          <w:bCs/>
          <w:snapToGrid w:val="0"/>
          <w:sz w:val="28"/>
          <w:szCs w:val="28"/>
          <w:lang w:val="nb-NO"/>
        </w:rPr>
        <w:tab/>
        <w:t>2. Formål</w:t>
      </w:r>
    </w:p>
    <w:p w:rsidR="009D566F" w:rsidRPr="009D566F" w:rsidRDefault="009D566F" w:rsidP="009D566F">
      <w:pPr>
        <w:rPr>
          <w:sz w:val="24"/>
          <w:szCs w:val="24"/>
          <w:lang w:val="nb-NO"/>
        </w:rPr>
      </w:pPr>
    </w:p>
    <w:p w:rsid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Foretakets formål er å eie og drive barnehage til det beste for medlemmene og deres barn. </w:t>
      </w:r>
      <w:r w:rsidRPr="00782A1C">
        <w:rPr>
          <w:rFonts w:asciiTheme="majorBidi" w:hAnsiTheme="majorBidi" w:cstheme="majorBidi"/>
          <w:sz w:val="24"/>
          <w:szCs w:val="24"/>
          <w:lang w:val="nb-NO"/>
        </w:rPr>
        <w:t>Foretaket skal fremme medlemmenes økonomiske interesser gjennom deres deltakelse i virksomheten som kjøpere av barnehagetjenester fra foretaket.</w:t>
      </w:r>
      <w:r w:rsidRPr="00782A1C">
        <w:rPr>
          <w:rFonts w:asciiTheme="majorBidi" w:hAnsiTheme="majorBidi" w:cstheme="majorBidi"/>
          <w:snapToGrid w:val="0"/>
          <w:sz w:val="24"/>
          <w:szCs w:val="24"/>
          <w:lang w:val="nb-NO"/>
        </w:rPr>
        <w:t xml:space="preserve"> Formålet er ikke kapitalavkastning til medlemmene. Eventuelt årsoverskudd skal godskrives egenkapitalen i foretaket. </w:t>
      </w:r>
    </w:p>
    <w:p w:rsidR="009D566F" w:rsidRPr="009D566F" w:rsidRDefault="009D566F" w:rsidP="009D566F">
      <w:pPr>
        <w:rPr>
          <w:snapToGrid w:val="0"/>
          <w:lang w:val="nb-NO"/>
        </w:rPr>
      </w:pPr>
    </w:p>
    <w:p w:rsidR="009D566F" w:rsidRDefault="00782A1C" w:rsidP="009D566F">
      <w:pPr>
        <w:spacing w:before="240" w:after="60"/>
        <w:ind w:firstLine="720"/>
        <w:jc w:val="both"/>
        <w:rPr>
          <w:rFonts w:asciiTheme="majorBidi" w:hAnsiTheme="majorBidi" w:cstheme="majorBidi"/>
          <w:b/>
          <w:iCs/>
          <w:snapToGrid w:val="0"/>
          <w:sz w:val="28"/>
          <w:szCs w:val="28"/>
          <w:lang w:val="nb-NO"/>
        </w:rPr>
      </w:pPr>
      <w:r w:rsidRPr="00A37F13">
        <w:rPr>
          <w:rFonts w:asciiTheme="majorBidi" w:hAnsiTheme="majorBidi" w:cstheme="majorBidi"/>
          <w:b/>
          <w:iCs/>
          <w:snapToGrid w:val="0"/>
          <w:sz w:val="28"/>
          <w:szCs w:val="28"/>
          <w:lang w:val="nb-NO"/>
        </w:rPr>
        <w:t>3. Medlemskap</w:t>
      </w:r>
    </w:p>
    <w:p w:rsidR="009D566F" w:rsidRPr="009D566F" w:rsidRDefault="009D566F" w:rsidP="009D566F">
      <w:pPr>
        <w:rPr>
          <w:snapToGrid w:val="0"/>
          <w:sz w:val="24"/>
          <w:szCs w:val="24"/>
          <w:lang w:val="nb-NO"/>
        </w:rPr>
      </w:pP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Medlemmene skal ikke betale medlemskontingent.</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Medlemmene skal ikke betale andelsinnskudd.</w:t>
      </w:r>
      <w:r w:rsidRPr="00782A1C">
        <w:rPr>
          <w:rFonts w:asciiTheme="majorBidi" w:hAnsiTheme="majorBidi" w:cstheme="majorBidi"/>
          <w:sz w:val="24"/>
          <w:szCs w:val="24"/>
          <w:lang w:val="nb-NO"/>
        </w:rPr>
        <w:tab/>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Medlemmene hefter ikke overfor kreditorene for foretakets forpliktelser.</w:t>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Foretaket kan bruke elektronisk kommunikasjon når det skal gi meldinger, varsel, informasjon, dokument og lignende etter samvirkeloven til medlemmene såfremt medlemmet uttrykkelig har godtatt det og ikke noe annet følger av lov om samvirkeforetak.</w:t>
      </w:r>
    </w:p>
    <w:p w:rsid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rsidR="00782A1C" w:rsidRPr="00A37F13" w:rsidRDefault="00782A1C" w:rsidP="009D566F">
      <w:pPr>
        <w:rPr>
          <w:snapToGrid w:val="0"/>
          <w:lang w:val="nb-NO"/>
        </w:rPr>
      </w:pPr>
    </w:p>
    <w:p w:rsidR="00782A1C" w:rsidRPr="00A37F13" w:rsidRDefault="00782A1C" w:rsidP="009D566F">
      <w:pPr>
        <w:rPr>
          <w:lang w:val="nb-NO"/>
        </w:rPr>
      </w:pPr>
    </w:p>
    <w:p w:rsidR="00782A1C" w:rsidRDefault="00782A1C" w:rsidP="009D566F">
      <w:pPr>
        <w:jc w:val="both"/>
        <w:rPr>
          <w:rFonts w:asciiTheme="majorBidi" w:hAnsiTheme="majorBidi" w:cstheme="majorBidi"/>
          <w:b/>
          <w:iCs/>
          <w:sz w:val="28"/>
          <w:szCs w:val="28"/>
          <w:lang w:val="nb-NO"/>
        </w:rPr>
      </w:pPr>
      <w:r w:rsidRPr="00A37F13">
        <w:rPr>
          <w:rFonts w:asciiTheme="majorBidi" w:hAnsiTheme="majorBidi" w:cstheme="majorBidi"/>
          <w:b/>
          <w:i/>
          <w:sz w:val="28"/>
          <w:szCs w:val="28"/>
          <w:lang w:val="nb-NO"/>
        </w:rPr>
        <w:tab/>
      </w:r>
      <w:r w:rsidRPr="00A37F13">
        <w:rPr>
          <w:rFonts w:asciiTheme="majorBidi" w:hAnsiTheme="majorBidi" w:cstheme="majorBidi"/>
          <w:b/>
          <w:iCs/>
          <w:sz w:val="28"/>
          <w:szCs w:val="28"/>
          <w:lang w:val="nb-NO"/>
        </w:rPr>
        <w:t>4. Utmelding</w:t>
      </w:r>
    </w:p>
    <w:p w:rsidR="009D566F" w:rsidRDefault="009D566F" w:rsidP="009D566F">
      <w:pPr>
        <w:rPr>
          <w:lang w:val="nb-NO"/>
        </w:rPr>
      </w:pPr>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rsid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rsidR="009D566F" w:rsidRPr="00994790" w:rsidRDefault="009D566F" w:rsidP="00994790">
      <w:pPr>
        <w:rPr>
          <w:snapToGrid w:val="0"/>
          <w:lang w:val="nb-NO"/>
        </w:rPr>
      </w:pPr>
    </w:p>
    <w:p w:rsidR="00994790" w:rsidRDefault="00994790" w:rsidP="009D566F">
      <w:pPr>
        <w:pStyle w:val="Overskrift1"/>
        <w:ind w:firstLine="720"/>
        <w:jc w:val="both"/>
        <w:rPr>
          <w:rFonts w:asciiTheme="majorBidi" w:hAnsiTheme="majorBidi" w:cstheme="majorBidi"/>
          <w:b/>
          <w:bCs/>
          <w:snapToGrid w:val="0"/>
          <w:sz w:val="28"/>
          <w:szCs w:val="28"/>
          <w:lang w:val="nb-NO"/>
        </w:rPr>
      </w:pPr>
    </w:p>
    <w:p w:rsidR="00994790" w:rsidRDefault="00994790" w:rsidP="009D566F">
      <w:pPr>
        <w:pStyle w:val="Overskrift1"/>
        <w:ind w:firstLine="720"/>
        <w:jc w:val="both"/>
        <w:rPr>
          <w:rFonts w:asciiTheme="majorBidi" w:hAnsiTheme="majorBidi" w:cstheme="majorBidi"/>
          <w:b/>
          <w:bCs/>
          <w:snapToGrid w:val="0"/>
          <w:sz w:val="28"/>
          <w:szCs w:val="28"/>
          <w:lang w:val="nb-NO"/>
        </w:rPr>
      </w:pPr>
    </w:p>
    <w:p w:rsidR="00994790" w:rsidRDefault="00994790" w:rsidP="009D566F">
      <w:pPr>
        <w:pStyle w:val="Overskrift1"/>
        <w:ind w:firstLine="720"/>
        <w:jc w:val="both"/>
        <w:rPr>
          <w:rFonts w:asciiTheme="majorBidi" w:hAnsiTheme="majorBidi" w:cstheme="majorBidi"/>
          <w:b/>
          <w:bCs/>
          <w:snapToGrid w:val="0"/>
          <w:sz w:val="28"/>
          <w:szCs w:val="28"/>
          <w:lang w:val="nb-NO"/>
        </w:rPr>
      </w:pPr>
    </w:p>
    <w:p w:rsidR="00994790" w:rsidRDefault="00994790" w:rsidP="009D566F">
      <w:pPr>
        <w:pStyle w:val="Overskrift1"/>
        <w:ind w:firstLine="720"/>
        <w:jc w:val="both"/>
        <w:rPr>
          <w:rFonts w:asciiTheme="majorBidi" w:hAnsiTheme="majorBidi" w:cstheme="majorBidi"/>
          <w:b/>
          <w:bCs/>
          <w:snapToGrid w:val="0"/>
          <w:sz w:val="28"/>
          <w:szCs w:val="28"/>
          <w:lang w:val="nb-NO"/>
        </w:rPr>
      </w:pPr>
    </w:p>
    <w:p w:rsidR="00782A1C" w:rsidRDefault="00782A1C" w:rsidP="009D566F">
      <w:pPr>
        <w:pStyle w:val="Overskrift1"/>
        <w:ind w:firstLine="720"/>
        <w:jc w:val="both"/>
        <w:rPr>
          <w:rFonts w:asciiTheme="majorBidi" w:hAnsiTheme="majorBidi" w:cstheme="majorBidi"/>
          <w:b/>
          <w:bCs/>
          <w:snapToGrid w:val="0"/>
          <w:sz w:val="28"/>
          <w:szCs w:val="28"/>
          <w:lang w:val="nb-NO"/>
        </w:rPr>
      </w:pPr>
      <w:r w:rsidRPr="00A37F13">
        <w:rPr>
          <w:rFonts w:asciiTheme="majorBidi" w:hAnsiTheme="majorBidi" w:cstheme="majorBidi"/>
          <w:b/>
          <w:bCs/>
          <w:snapToGrid w:val="0"/>
          <w:sz w:val="28"/>
          <w:szCs w:val="28"/>
          <w:lang w:val="nb-NO"/>
        </w:rPr>
        <w:t>5. Styret</w:t>
      </w:r>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Foretaket skal ha et styre som skal bestå av en styreleder og minst 2 og høyst 4 andre medlemmer i tillegg til 2 varamedlemmer. Daglig leder er fast sekretær for styret. </w:t>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Funksjonstiden for styreleder og de andre medlemmene er to år. Varamedlemmer velges for ett år. Styreleder, styremedlemmer og varamedlemmer kan gjenvelges.</w:t>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velges av årsmøtet. Årsmøtet velger styreleder ved særskilt valg. Styret velger nestleder blant sine medlemmer. Ett av styremedlemmene skal være ansattrepresentant som velges direkte av og blant de ansatte i samvirkeforetaket.</w:t>
      </w:r>
    </w:p>
    <w:p w:rsidR="00782A1C" w:rsidRPr="00A37F13" w:rsidRDefault="00782A1C" w:rsidP="009D566F">
      <w:pPr>
        <w:ind w:firstLine="426"/>
        <w:jc w:val="both"/>
        <w:rPr>
          <w:rFonts w:asciiTheme="majorBidi" w:hAnsiTheme="majorBidi" w:cstheme="majorBidi"/>
          <w:snapToGrid w:val="0"/>
          <w:sz w:val="24"/>
          <w:szCs w:val="24"/>
          <w:lang w:val="nb-NO"/>
        </w:rPr>
      </w:pPr>
    </w:p>
    <w:p w:rsidR="00782A1C" w:rsidRPr="00A37F13" w:rsidRDefault="00782A1C" w:rsidP="009D566F">
      <w:pPr>
        <w:rPr>
          <w:snapToGrid w:val="0"/>
          <w:lang w:val="nb-NO"/>
        </w:rPr>
      </w:pPr>
    </w:p>
    <w:p w:rsidR="00782A1C" w:rsidRDefault="00782A1C" w:rsidP="009D566F">
      <w:pPr>
        <w:spacing w:before="240" w:after="60"/>
        <w:ind w:firstLine="709"/>
        <w:jc w:val="both"/>
        <w:rPr>
          <w:rFonts w:asciiTheme="majorBidi" w:hAnsiTheme="majorBidi" w:cstheme="majorBidi"/>
          <w:b/>
          <w:bCs/>
          <w:snapToGrid w:val="0"/>
          <w:sz w:val="28"/>
          <w:szCs w:val="28"/>
          <w:lang w:val="nb-NO"/>
        </w:rPr>
      </w:pPr>
      <w:r w:rsidRPr="00A37F13">
        <w:rPr>
          <w:rFonts w:asciiTheme="majorBidi" w:hAnsiTheme="majorBidi" w:cstheme="majorBidi"/>
          <w:b/>
          <w:bCs/>
          <w:snapToGrid w:val="0"/>
          <w:sz w:val="28"/>
          <w:szCs w:val="28"/>
          <w:lang w:val="nb-NO"/>
        </w:rPr>
        <w:t>6.  Styrets oppgaver</w:t>
      </w:r>
    </w:p>
    <w:p w:rsidR="009D566F" w:rsidRPr="009D566F" w:rsidRDefault="009D566F" w:rsidP="009D566F">
      <w:pPr>
        <w:rPr>
          <w:snapToGrid w:val="0"/>
          <w:sz w:val="24"/>
          <w:szCs w:val="24"/>
          <w:lang w:val="nb-NO"/>
        </w:rPr>
      </w:pP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Styret skal lede virksomheten i samsvar med lov, vedtekter og årsmøtets vedtak. Styret kan ta alle avgjørelser som ikke i loven eller vedtektene er lagt til andre organer. </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Styreleder skal sørge for at styret holder møte så ofte som det trengs. Et styremedlem eller daglig leder kan kreve at styret sammenkalles for å ta opp bestemte saker.</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føre protokoll over styresakene i samsvar med samvirkeloven. Protokollen skal underskrives av de styremedlemmene som har vært med på styrebehandlingen.</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sørge for en forsvarlig organisering av virksomheten.</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Styret skal fastsette planer og budsjett for virksomheten, og orientere om budsjettet på årsmøtet. </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holde seg orientert om foretakets økonomiske situasjon, og skal se til at det blir ført fullgod kontroll med virksomheten, regnskapet og formuesforvaltningen.</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velger regnskapsfører. Styret har ansvaret for at regnskapet sammen med styrets beretning legges frem for årsmøtet.</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sette i verk de undersøkelsene som styret mener er nødvendig for å kunne utføre sine oppgaver. Styret skal sette i verk slike undersøkelser dersom en eller flere av styremedlemmene krever det.</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føre tilsyn med daglig leder og virksomheten i foretaket for øvrig. Styret bør fastsette instruks for daglig leder.</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Styret har arbeidsgiveransvaret i barnehagen. </w:t>
      </w:r>
    </w:p>
    <w:p w:rsid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utarbeide en styreinstruks.</w:t>
      </w:r>
    </w:p>
    <w:p w:rsidR="00F80B63" w:rsidRPr="00782A1C" w:rsidRDefault="00F80B63" w:rsidP="009D566F">
      <w:pPr>
        <w:rPr>
          <w:snapToGrid w:val="0"/>
          <w:lang w:val="nb-NO"/>
        </w:rPr>
      </w:pPr>
    </w:p>
    <w:p w:rsidR="00782A1C" w:rsidRDefault="00782A1C" w:rsidP="009D566F">
      <w:pPr>
        <w:spacing w:before="240" w:after="60"/>
        <w:jc w:val="both"/>
        <w:rPr>
          <w:rFonts w:asciiTheme="majorBidi" w:hAnsiTheme="majorBidi" w:cstheme="majorBidi"/>
          <w:b/>
          <w:iCs/>
          <w:snapToGrid w:val="0"/>
          <w:sz w:val="28"/>
          <w:szCs w:val="28"/>
          <w:lang w:val="nb-NO"/>
        </w:rPr>
      </w:pPr>
      <w:r w:rsidRPr="00F80B63">
        <w:rPr>
          <w:rFonts w:asciiTheme="majorBidi" w:hAnsiTheme="majorBidi" w:cstheme="majorBidi"/>
          <w:b/>
          <w:iCs/>
          <w:snapToGrid w:val="0"/>
          <w:sz w:val="28"/>
          <w:szCs w:val="28"/>
          <w:lang w:val="nb-NO"/>
        </w:rPr>
        <w:tab/>
      </w:r>
      <w:r w:rsidR="00F80B63" w:rsidRPr="00F80B63">
        <w:rPr>
          <w:rFonts w:asciiTheme="majorBidi" w:hAnsiTheme="majorBidi" w:cstheme="majorBidi"/>
          <w:b/>
          <w:iCs/>
          <w:snapToGrid w:val="0"/>
          <w:sz w:val="28"/>
          <w:szCs w:val="28"/>
          <w:lang w:val="nb-NO"/>
        </w:rPr>
        <w:t xml:space="preserve">7. </w:t>
      </w:r>
      <w:r w:rsidRPr="00F80B63">
        <w:rPr>
          <w:rFonts w:asciiTheme="majorBidi" w:hAnsiTheme="majorBidi" w:cstheme="majorBidi"/>
          <w:b/>
          <w:iCs/>
          <w:snapToGrid w:val="0"/>
          <w:sz w:val="28"/>
          <w:szCs w:val="28"/>
          <w:lang w:val="nb-NO"/>
        </w:rPr>
        <w:t>Styrets vedtak</w:t>
      </w:r>
    </w:p>
    <w:p w:rsidR="009D566F" w:rsidRPr="009D566F" w:rsidRDefault="009D566F" w:rsidP="009D566F">
      <w:pPr>
        <w:rPr>
          <w:snapToGrid w:val="0"/>
          <w:sz w:val="24"/>
          <w:szCs w:val="24"/>
          <w:lang w:val="nb-NO"/>
        </w:rPr>
      </w:pP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skal et varamedlem innkalles.  </w:t>
      </w:r>
    </w:p>
    <w:p w:rsidR="00782A1C" w:rsidRPr="00782A1C" w:rsidRDefault="00782A1C" w:rsidP="009D566F">
      <w:pPr>
        <w:spacing w:before="60"/>
        <w:ind w:left="284"/>
        <w:jc w:val="both"/>
        <w:rPr>
          <w:rFonts w:asciiTheme="majorBidi" w:hAnsiTheme="majorBidi" w:cstheme="majorBidi"/>
          <w:b/>
          <w:i/>
          <w:snapToGrid w:val="0"/>
          <w:sz w:val="24"/>
          <w:szCs w:val="24"/>
          <w:lang w:val="nb-NO"/>
        </w:rPr>
      </w:pPr>
      <w:r w:rsidRPr="00782A1C">
        <w:rPr>
          <w:rFonts w:asciiTheme="majorBidi" w:hAnsiTheme="majorBidi" w:cstheme="majorBidi"/>
          <w:snapToGrid w:val="0"/>
          <w:sz w:val="24"/>
          <w:szCs w:val="24"/>
          <w:lang w:val="nb-NO"/>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782A1C">
        <w:rPr>
          <w:rFonts w:asciiTheme="majorBidi" w:hAnsiTheme="majorBidi" w:cstheme="majorBidi"/>
          <w:b/>
          <w:i/>
          <w:snapToGrid w:val="0"/>
          <w:sz w:val="24"/>
          <w:szCs w:val="24"/>
          <w:lang w:val="nb-NO"/>
        </w:rPr>
        <w:tab/>
      </w:r>
    </w:p>
    <w:p w:rsidR="00782A1C" w:rsidRDefault="00782A1C" w:rsidP="009D566F">
      <w:pPr>
        <w:spacing w:before="60"/>
        <w:ind w:left="284"/>
        <w:jc w:val="both"/>
        <w:rPr>
          <w:rFonts w:asciiTheme="majorBidi" w:hAnsiTheme="majorBidi" w:cstheme="majorBidi"/>
          <w:b/>
          <w:i/>
          <w:snapToGrid w:val="0"/>
          <w:sz w:val="24"/>
          <w:szCs w:val="24"/>
          <w:lang w:val="nb-NO"/>
        </w:rPr>
      </w:pPr>
      <w:r w:rsidRPr="00782A1C">
        <w:rPr>
          <w:rFonts w:asciiTheme="majorBidi" w:hAnsiTheme="majorBidi" w:cstheme="majorBidi"/>
          <w:snapToGrid w:val="0"/>
          <w:sz w:val="24"/>
          <w:szCs w:val="24"/>
          <w:lang w:val="nb-NO"/>
        </w:rPr>
        <w:t>Ved valg og ansettelser er den som for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r w:rsidRPr="00782A1C">
        <w:rPr>
          <w:rFonts w:asciiTheme="majorBidi" w:hAnsiTheme="majorBidi" w:cstheme="majorBidi"/>
          <w:b/>
          <w:i/>
          <w:snapToGrid w:val="0"/>
          <w:sz w:val="24"/>
          <w:szCs w:val="24"/>
          <w:lang w:val="nb-NO"/>
        </w:rPr>
        <w:tab/>
      </w:r>
    </w:p>
    <w:p w:rsidR="00F80B63" w:rsidRPr="00A37F13" w:rsidRDefault="00F80B63" w:rsidP="009D566F">
      <w:pPr>
        <w:rPr>
          <w:snapToGrid w:val="0"/>
          <w:lang w:val="nb-NO"/>
        </w:rPr>
      </w:pPr>
    </w:p>
    <w:p w:rsidR="00F80B63" w:rsidRPr="00A37F13" w:rsidRDefault="00F80B63" w:rsidP="009D566F">
      <w:pPr>
        <w:spacing w:before="60"/>
        <w:ind w:left="284"/>
        <w:jc w:val="both"/>
        <w:rPr>
          <w:rFonts w:asciiTheme="majorBidi" w:hAnsiTheme="majorBidi" w:cstheme="majorBidi"/>
          <w:snapToGrid w:val="0"/>
          <w:sz w:val="24"/>
          <w:szCs w:val="24"/>
          <w:lang w:val="nb-NO"/>
        </w:rPr>
      </w:pPr>
    </w:p>
    <w:p w:rsidR="00782A1C" w:rsidRDefault="00782A1C" w:rsidP="009D566F">
      <w:pPr>
        <w:pStyle w:val="Overskrift1"/>
        <w:jc w:val="both"/>
        <w:rPr>
          <w:rFonts w:asciiTheme="majorBidi" w:hAnsiTheme="majorBidi" w:cstheme="majorBidi"/>
          <w:b/>
          <w:bCs/>
          <w:sz w:val="28"/>
          <w:szCs w:val="28"/>
          <w:lang w:val="nb-NO"/>
        </w:rPr>
      </w:pPr>
      <w:bookmarkStart w:id="0" w:name="_Toc278979325"/>
      <w:r w:rsidRPr="00782A1C">
        <w:rPr>
          <w:rFonts w:asciiTheme="majorBidi" w:hAnsiTheme="majorBidi" w:cstheme="majorBidi"/>
          <w:sz w:val="24"/>
          <w:szCs w:val="24"/>
          <w:lang w:val="nb-NO"/>
        </w:rPr>
        <w:tab/>
      </w:r>
      <w:r w:rsidR="00F80B63" w:rsidRPr="00F80B63">
        <w:rPr>
          <w:rFonts w:asciiTheme="majorBidi" w:hAnsiTheme="majorBidi" w:cstheme="majorBidi"/>
          <w:b/>
          <w:bCs/>
          <w:sz w:val="28"/>
          <w:szCs w:val="28"/>
          <w:lang w:val="nb-NO"/>
        </w:rPr>
        <w:t xml:space="preserve">8. </w:t>
      </w:r>
      <w:r w:rsidRPr="00F80B63">
        <w:rPr>
          <w:rFonts w:asciiTheme="majorBidi" w:hAnsiTheme="majorBidi" w:cstheme="majorBidi"/>
          <w:b/>
          <w:bCs/>
          <w:sz w:val="28"/>
          <w:szCs w:val="28"/>
          <w:lang w:val="nb-NO"/>
        </w:rPr>
        <w:t>Daglig leder (styrer)</w:t>
      </w:r>
      <w:bookmarkEnd w:id="0"/>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 xml:space="preserve">Foretakets daglige leder ansettes av styret. </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 xml:space="preserve">Daglig leder skal stå for den daglige administrative og pedagogiske ledelsen av virksomheten i foretaket og skal følge de retningslinjer og pålegg som styret har gitt. </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Den daglige ledelse omfatter ikke saker som etter forholdene i foretaket er av uvanlig art eller av stor betydning.</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 xml:space="preserve">Daglig leder kan ellers avgjøre en sak etter fullmakt fra styret i hvert enkelt tilfelle eller når det er til vesentlig ulempe for foretaket å vente på styrevedtak. Styret skal ha melding om avgjørelsen så snart som mulig. </w:t>
      </w:r>
    </w:p>
    <w:p w:rsidR="00782A1C" w:rsidRPr="00F876FA" w:rsidRDefault="00782A1C" w:rsidP="009D566F">
      <w:pPr>
        <w:pStyle w:val="NormalWeb"/>
        <w:spacing w:before="0" w:after="0"/>
        <w:ind w:left="284"/>
        <w:jc w:val="both"/>
        <w:rPr>
          <w:rFonts w:asciiTheme="majorBidi" w:hAnsiTheme="majorBidi" w:cstheme="majorBidi"/>
        </w:rPr>
      </w:pPr>
      <w:r w:rsidRPr="00F876FA">
        <w:rPr>
          <w:rFonts w:asciiTheme="majorBidi" w:hAnsiTheme="majorBidi" w:cstheme="majorBidi"/>
          <w:lang w:eastAsia="en-US"/>
        </w:rPr>
        <w:t xml:space="preserve">Daglig leder </w:t>
      </w:r>
      <w:r w:rsidRPr="00F876FA">
        <w:rPr>
          <w:rFonts w:asciiTheme="majorBidi" w:hAnsiTheme="majorBidi" w:cstheme="majorBidi"/>
        </w:rPr>
        <w:t>skal sørge for at foretakets regnskap er i samsvar med lov og forskrifter, og at formuesforvaltningen er ordnet på en betryggende måte.</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 xml:space="preserve">Daglig leder har ansvar for at barnehagen har et internkontrollsystem som er i henhold til gjeldende lover og forskrifter. </w:t>
      </w:r>
    </w:p>
    <w:p w:rsidR="00782A1C" w:rsidRPr="00F876FA" w:rsidRDefault="00782A1C" w:rsidP="009D566F">
      <w:pPr>
        <w:pStyle w:val="NormalWeb"/>
        <w:spacing w:before="0" w:after="0"/>
        <w:ind w:left="284"/>
        <w:jc w:val="both"/>
        <w:rPr>
          <w:rFonts w:asciiTheme="majorBidi" w:hAnsiTheme="majorBidi" w:cstheme="majorBidi"/>
          <w:color w:val="auto"/>
        </w:rPr>
      </w:pPr>
      <w:r w:rsidRPr="00F876FA">
        <w:rPr>
          <w:rFonts w:asciiTheme="majorBidi" w:hAnsiTheme="majorBidi" w:cstheme="majorBidi"/>
          <w:color w:val="auto"/>
        </w:rPr>
        <w:t>Daglig leder skal minst hver fjerde måned, i møte eller skriftlig, gi styret melding om virksomheten i foretaket, tilstand for foretaket og resultatutviklingen.</w:t>
      </w:r>
    </w:p>
    <w:p w:rsidR="00782A1C" w:rsidRDefault="00782A1C" w:rsidP="009D566F">
      <w:pPr>
        <w:pStyle w:val="NormalWeb"/>
        <w:spacing w:before="0" w:after="0"/>
        <w:ind w:left="284"/>
        <w:jc w:val="both"/>
        <w:rPr>
          <w:rFonts w:asciiTheme="majorBidi" w:hAnsiTheme="majorBidi" w:cstheme="majorBidi"/>
          <w:color w:val="auto"/>
        </w:rPr>
      </w:pPr>
      <w:r w:rsidRPr="00F876FA">
        <w:rPr>
          <w:rFonts w:asciiTheme="majorBidi" w:hAnsiTheme="majorBidi" w:cstheme="majorBidi"/>
          <w:color w:val="auto"/>
        </w:rPr>
        <w:t>Styret og det enkelte styremedlem kan til en hver tid kreve at daglig leder gir styret en nærmere redegjørelse for bestemte saker.</w:t>
      </w:r>
    </w:p>
    <w:p w:rsidR="00F80B63" w:rsidRPr="00E66F23" w:rsidRDefault="00F80B63" w:rsidP="009D566F">
      <w:pPr>
        <w:rPr>
          <w:lang w:val="nb-NO"/>
        </w:rPr>
      </w:pPr>
    </w:p>
    <w:p w:rsidR="00F80B63" w:rsidRPr="00E66F23" w:rsidRDefault="00F80B63" w:rsidP="009D566F">
      <w:pPr>
        <w:rPr>
          <w:lang w:val="nb-NO"/>
        </w:rPr>
      </w:pPr>
    </w:p>
    <w:p w:rsidR="00782A1C" w:rsidRDefault="00782A1C" w:rsidP="009D566F">
      <w:pPr>
        <w:pStyle w:val="Overskrift1"/>
        <w:jc w:val="both"/>
        <w:rPr>
          <w:rFonts w:asciiTheme="majorBidi" w:hAnsiTheme="majorBidi" w:cstheme="majorBidi"/>
          <w:b/>
          <w:bCs/>
          <w:snapToGrid w:val="0"/>
          <w:sz w:val="28"/>
          <w:szCs w:val="28"/>
          <w:lang w:val="nb-NO"/>
        </w:rPr>
      </w:pPr>
      <w:bookmarkStart w:id="1" w:name="_Toc278979319"/>
      <w:r w:rsidRPr="00782A1C">
        <w:rPr>
          <w:rFonts w:asciiTheme="majorBidi" w:hAnsiTheme="majorBidi" w:cstheme="majorBidi"/>
          <w:snapToGrid w:val="0"/>
          <w:sz w:val="24"/>
          <w:szCs w:val="24"/>
          <w:lang w:val="nb-NO"/>
        </w:rPr>
        <w:tab/>
      </w:r>
      <w:r w:rsidR="00F80B63" w:rsidRPr="00F80B63">
        <w:rPr>
          <w:rFonts w:asciiTheme="majorBidi" w:hAnsiTheme="majorBidi" w:cstheme="majorBidi"/>
          <w:b/>
          <w:bCs/>
          <w:snapToGrid w:val="0"/>
          <w:sz w:val="28"/>
          <w:szCs w:val="28"/>
          <w:lang w:val="nb-NO"/>
        </w:rPr>
        <w:t xml:space="preserve">9. </w:t>
      </w:r>
      <w:r w:rsidRPr="00F80B63">
        <w:rPr>
          <w:rFonts w:asciiTheme="majorBidi" w:hAnsiTheme="majorBidi" w:cstheme="majorBidi"/>
          <w:b/>
          <w:bCs/>
          <w:snapToGrid w:val="0"/>
          <w:sz w:val="28"/>
          <w:szCs w:val="28"/>
          <w:lang w:val="nb-NO"/>
        </w:rPr>
        <w:t>Årsmøte</w:t>
      </w:r>
      <w:bookmarkEnd w:id="1"/>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Årsmøtet er foretakets øverste organ. </w:t>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Ordinært årsmøte skal avholdes innen utgangen av april måned hvert år.</w:t>
      </w:r>
    </w:p>
    <w:p w:rsid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skal kalle inn til ekstraordinært årsmøte når styret finner det nødvendig, eller når revisor eller minst ti prosent av medlemmene krever det og samtidig oppgir hvilke saker de ønsker behandlet.</w:t>
      </w:r>
      <w:r w:rsidR="00F80B63">
        <w:rPr>
          <w:rFonts w:asciiTheme="majorBidi" w:hAnsiTheme="majorBidi" w:cstheme="majorBidi"/>
          <w:snapToGrid w:val="0"/>
          <w:sz w:val="24"/>
          <w:szCs w:val="24"/>
          <w:lang w:val="nb-NO"/>
        </w:rPr>
        <w:t xml:space="preserve"> </w:t>
      </w:r>
      <w:r w:rsidRPr="00782A1C">
        <w:rPr>
          <w:rFonts w:asciiTheme="majorBidi" w:hAnsiTheme="majorBidi" w:cstheme="majorBidi"/>
          <w:snapToGrid w:val="0"/>
          <w:sz w:val="24"/>
          <w:szCs w:val="24"/>
          <w:lang w:val="nb-NO"/>
        </w:rPr>
        <w:t>Årsmøtet ledes av styrelederen med mindre årsmøtet velger en annen møteleder.</w:t>
      </w:r>
    </w:p>
    <w:p w:rsidR="00F80B63" w:rsidRDefault="00F80B63" w:rsidP="009D566F">
      <w:pPr>
        <w:rPr>
          <w:snapToGrid w:val="0"/>
          <w:lang w:val="nb-NO"/>
        </w:rPr>
      </w:pPr>
    </w:p>
    <w:p w:rsidR="00F80B63" w:rsidRPr="00782A1C" w:rsidRDefault="00F80B63" w:rsidP="009D566F">
      <w:pPr>
        <w:rPr>
          <w:snapToGrid w:val="0"/>
          <w:lang w:val="nb-NO"/>
        </w:rPr>
      </w:pPr>
    </w:p>
    <w:p w:rsidR="00782A1C" w:rsidRDefault="00782A1C" w:rsidP="009D566F">
      <w:pPr>
        <w:spacing w:before="240" w:after="60"/>
        <w:jc w:val="both"/>
        <w:rPr>
          <w:rFonts w:asciiTheme="majorBidi" w:hAnsiTheme="majorBidi" w:cstheme="majorBidi"/>
          <w:b/>
          <w:iCs/>
          <w:snapToGrid w:val="0"/>
          <w:sz w:val="28"/>
          <w:szCs w:val="28"/>
          <w:lang w:val="nb-NO"/>
        </w:rPr>
      </w:pPr>
      <w:r w:rsidRPr="00782A1C">
        <w:rPr>
          <w:rFonts w:asciiTheme="majorBidi" w:hAnsiTheme="majorBidi" w:cstheme="majorBidi"/>
          <w:b/>
          <w:i/>
          <w:snapToGrid w:val="0"/>
          <w:sz w:val="24"/>
          <w:szCs w:val="24"/>
          <w:lang w:val="nb-NO"/>
        </w:rPr>
        <w:tab/>
      </w:r>
      <w:r w:rsidR="00F80B63" w:rsidRPr="00F80B63">
        <w:rPr>
          <w:rFonts w:asciiTheme="majorBidi" w:hAnsiTheme="majorBidi" w:cstheme="majorBidi"/>
          <w:b/>
          <w:iCs/>
          <w:snapToGrid w:val="0"/>
          <w:sz w:val="28"/>
          <w:szCs w:val="28"/>
          <w:lang w:val="nb-NO"/>
        </w:rPr>
        <w:t xml:space="preserve">10. </w:t>
      </w:r>
      <w:r w:rsidRPr="00F80B63">
        <w:rPr>
          <w:rFonts w:asciiTheme="majorBidi" w:hAnsiTheme="majorBidi" w:cstheme="majorBidi"/>
          <w:b/>
          <w:iCs/>
          <w:snapToGrid w:val="0"/>
          <w:sz w:val="28"/>
          <w:szCs w:val="28"/>
          <w:lang w:val="nb-NO"/>
        </w:rPr>
        <w:t>Innkalling til årsmøte</w:t>
      </w:r>
    </w:p>
    <w:p w:rsidR="009D566F" w:rsidRPr="009D566F" w:rsidRDefault="009D566F" w:rsidP="009D566F">
      <w:pPr>
        <w:rPr>
          <w:snapToGrid w:val="0"/>
          <w:sz w:val="24"/>
          <w:szCs w:val="24"/>
          <w:lang w:val="nb-NO"/>
        </w:rPr>
      </w:pP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Styret innkaller skriftlig til årsmøte med minst 2 ukers varsel.</w:t>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Innkallingen skal klart oppgi de sakene som årsmøtet skal behandle, samt tid og sted for møtet. Forslag om vedtektsendringer skal tas inn i innkallingen.</w:t>
      </w:r>
    </w:p>
    <w:p w:rsid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Saker et medlem ønsker tatt opp på årsmøtet skal meldes skriftlig til styret i så god tid at de kan tas med i innkallingen. Er innkallingen allerede sendt, skal det sendes ny innkalling dersom den kan komme frem minst en uke før årsmøtet skal holdes.</w:t>
      </w:r>
    </w:p>
    <w:p w:rsidR="00F80B63" w:rsidRDefault="00F80B63" w:rsidP="009D566F">
      <w:pPr>
        <w:rPr>
          <w:snapToGrid w:val="0"/>
          <w:lang w:val="nb-NO"/>
        </w:rPr>
      </w:pPr>
    </w:p>
    <w:p w:rsidR="00F80B63" w:rsidRPr="00782A1C" w:rsidRDefault="00F80B63" w:rsidP="009D566F">
      <w:pPr>
        <w:ind w:firstLine="425"/>
        <w:jc w:val="both"/>
        <w:rPr>
          <w:rFonts w:asciiTheme="majorBidi" w:hAnsiTheme="majorBidi" w:cstheme="majorBidi"/>
          <w:snapToGrid w:val="0"/>
          <w:sz w:val="24"/>
          <w:szCs w:val="24"/>
          <w:lang w:val="nb-NO"/>
        </w:rPr>
      </w:pPr>
    </w:p>
    <w:p w:rsidR="00782A1C" w:rsidRDefault="00782A1C" w:rsidP="009D566F">
      <w:pPr>
        <w:pStyle w:val="Overskrift1"/>
        <w:jc w:val="both"/>
        <w:rPr>
          <w:rFonts w:asciiTheme="majorBidi" w:hAnsiTheme="majorBidi" w:cstheme="majorBidi"/>
          <w:b/>
          <w:bCs/>
          <w:snapToGrid w:val="0"/>
          <w:sz w:val="28"/>
          <w:szCs w:val="28"/>
          <w:lang w:val="nb-NO"/>
        </w:rPr>
      </w:pPr>
      <w:r w:rsidRPr="00782A1C">
        <w:rPr>
          <w:rFonts w:asciiTheme="majorBidi" w:hAnsiTheme="majorBidi" w:cstheme="majorBidi"/>
          <w:snapToGrid w:val="0"/>
          <w:sz w:val="24"/>
          <w:szCs w:val="24"/>
          <w:lang w:val="nb-NO"/>
        </w:rPr>
        <w:tab/>
      </w:r>
      <w:r w:rsidR="00F80B63" w:rsidRPr="00F80B63">
        <w:rPr>
          <w:rFonts w:asciiTheme="majorBidi" w:hAnsiTheme="majorBidi" w:cstheme="majorBidi"/>
          <w:b/>
          <w:bCs/>
          <w:snapToGrid w:val="0"/>
          <w:sz w:val="28"/>
          <w:szCs w:val="28"/>
          <w:lang w:val="nb-NO"/>
        </w:rPr>
        <w:t xml:space="preserve">11. </w:t>
      </w:r>
      <w:r w:rsidRPr="00F80B63">
        <w:rPr>
          <w:rFonts w:asciiTheme="majorBidi" w:hAnsiTheme="majorBidi" w:cstheme="majorBidi"/>
          <w:b/>
          <w:bCs/>
          <w:snapToGrid w:val="0"/>
          <w:sz w:val="28"/>
          <w:szCs w:val="28"/>
          <w:lang w:val="nb-NO"/>
        </w:rPr>
        <w:t>Saker som skal behandles på årsmøtet</w:t>
      </w:r>
    </w:p>
    <w:p w:rsidR="009D566F" w:rsidRPr="009D566F" w:rsidRDefault="009D566F" w:rsidP="009D566F">
      <w:pPr>
        <w:rPr>
          <w:sz w:val="24"/>
          <w:szCs w:val="24"/>
          <w:lang w:val="nb-NO"/>
        </w:rPr>
      </w:pP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Valg av referent og to personer til å underskrive protokollen.</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Utarbeidelse av liste over møtende medlemmer på møtet, antall stemmeberettigede og hvor mange stemmer disse har. </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Gjennomgang av styrets årsmelding.</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Godkjennelse av årsregnskap.</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Valg av styremedlemmer. Styreleder velges særskilt.</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Valg av revisor.</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Eventuelle forslag til vedtektsendringer</w:t>
      </w:r>
      <w:r w:rsidR="00A96C71">
        <w:rPr>
          <w:rFonts w:asciiTheme="majorBidi" w:hAnsiTheme="majorBidi" w:cstheme="majorBidi"/>
          <w:snapToGrid w:val="0"/>
          <w:sz w:val="24"/>
          <w:szCs w:val="24"/>
          <w:lang w:val="nb-NO"/>
        </w:rPr>
        <w:t>.</w:t>
      </w:r>
    </w:p>
    <w:p w:rsidR="00782A1C" w:rsidRP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lastRenderedPageBreak/>
        <w:t>Eventuelt forslag til oppløsning.</w:t>
      </w:r>
    </w:p>
    <w:p w:rsidR="00782A1C" w:rsidRDefault="00782A1C" w:rsidP="009D566F">
      <w:pPr>
        <w:spacing w:before="60"/>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Andre saker som er korrekt meldt inn for behandling</w:t>
      </w:r>
    </w:p>
    <w:p w:rsidR="00F80B63" w:rsidRDefault="00F80B63" w:rsidP="009D566F">
      <w:pPr>
        <w:spacing w:before="60"/>
        <w:ind w:left="284"/>
        <w:jc w:val="both"/>
        <w:rPr>
          <w:rFonts w:asciiTheme="majorBidi" w:hAnsiTheme="majorBidi" w:cstheme="majorBidi"/>
          <w:snapToGrid w:val="0"/>
          <w:sz w:val="24"/>
          <w:szCs w:val="24"/>
          <w:lang w:val="nb-NO"/>
        </w:rPr>
      </w:pPr>
    </w:p>
    <w:p w:rsidR="00F80B63" w:rsidRPr="00782A1C" w:rsidRDefault="00F80B63" w:rsidP="009D566F">
      <w:pPr>
        <w:rPr>
          <w:snapToGrid w:val="0"/>
          <w:lang w:val="nb-NO"/>
        </w:rPr>
      </w:pPr>
    </w:p>
    <w:p w:rsidR="00782A1C" w:rsidRDefault="00782A1C" w:rsidP="009D566F">
      <w:pPr>
        <w:pStyle w:val="Overskrift1"/>
        <w:jc w:val="both"/>
        <w:rPr>
          <w:rFonts w:asciiTheme="majorBidi" w:hAnsiTheme="majorBidi" w:cstheme="majorBidi"/>
          <w:b/>
          <w:bCs/>
          <w:snapToGrid w:val="0"/>
          <w:sz w:val="28"/>
          <w:szCs w:val="28"/>
          <w:lang w:val="nb-NO"/>
        </w:rPr>
      </w:pPr>
      <w:r w:rsidRPr="00782A1C">
        <w:rPr>
          <w:rFonts w:asciiTheme="majorBidi" w:hAnsiTheme="majorBidi" w:cstheme="majorBidi"/>
          <w:snapToGrid w:val="0"/>
          <w:sz w:val="24"/>
          <w:szCs w:val="24"/>
          <w:lang w:val="nb-NO"/>
        </w:rPr>
        <w:tab/>
      </w:r>
      <w:r w:rsidR="00F80B63" w:rsidRPr="00F80B63">
        <w:rPr>
          <w:rFonts w:asciiTheme="majorBidi" w:hAnsiTheme="majorBidi" w:cstheme="majorBidi"/>
          <w:b/>
          <w:bCs/>
          <w:snapToGrid w:val="0"/>
          <w:sz w:val="28"/>
          <w:szCs w:val="28"/>
          <w:lang w:val="nb-NO"/>
        </w:rPr>
        <w:t xml:space="preserve">12. </w:t>
      </w:r>
      <w:r w:rsidRPr="00F80B63">
        <w:rPr>
          <w:rFonts w:asciiTheme="majorBidi" w:hAnsiTheme="majorBidi" w:cstheme="majorBidi"/>
          <w:b/>
          <w:bCs/>
          <w:snapToGrid w:val="0"/>
          <w:sz w:val="28"/>
          <w:szCs w:val="28"/>
          <w:lang w:val="nb-NO"/>
        </w:rPr>
        <w:t xml:space="preserve">Stemmeregler for årsmøtet </w:t>
      </w:r>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 xml:space="preserve">Hvert medlem har </w:t>
      </w:r>
      <w:proofErr w:type="spellStart"/>
      <w:r w:rsidRPr="00782A1C">
        <w:rPr>
          <w:rFonts w:asciiTheme="majorBidi" w:hAnsiTheme="majorBidi" w:cstheme="majorBidi"/>
          <w:sz w:val="24"/>
          <w:szCs w:val="24"/>
          <w:lang w:val="nb-NO"/>
        </w:rPr>
        <w:t>èn</w:t>
      </w:r>
      <w:proofErr w:type="spellEnd"/>
      <w:r w:rsidRPr="00782A1C">
        <w:rPr>
          <w:rFonts w:asciiTheme="majorBidi" w:hAnsiTheme="majorBidi" w:cstheme="majorBidi"/>
          <w:sz w:val="24"/>
          <w:szCs w:val="24"/>
          <w:lang w:val="nb-NO"/>
        </w:rPr>
        <w:t xml:space="preserve"> stemme på årsmøtet, med mindre noe annet her er bestemt. Hvert medlem kan møte ved fullmektig på årsmøtet, men ingen kan være fullmektig for mer enn et medlem. </w:t>
      </w:r>
      <w:r w:rsidRPr="00782A1C">
        <w:rPr>
          <w:rFonts w:asciiTheme="majorBidi" w:hAnsiTheme="majorBidi" w:cstheme="majorBidi"/>
          <w:snapToGrid w:val="0"/>
          <w:sz w:val="24"/>
          <w:szCs w:val="24"/>
          <w:lang w:val="nb-NO"/>
        </w:rPr>
        <w:t>Fullmektigen må legge frem skiftlig og datert fullmakt.</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Dersom et medlem har mer enn 100 % barnehageplass og mindre enn 200 % barnehageplass i barnehagen har medlemmet to stemmer på årsmøtet.</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 xml:space="preserve">Dersom et medlem har mellom 200 % barnehageplass og mindre enn 300 % barnehageplass i barnehagen har medlemmet tre stemmer på årsmøtet. </w:t>
      </w:r>
    </w:p>
    <w:p w:rsidR="00782A1C" w:rsidRPr="00782A1C" w:rsidRDefault="00782A1C" w:rsidP="009D566F">
      <w:pPr>
        <w:ind w:left="284"/>
        <w:jc w:val="both"/>
        <w:rPr>
          <w:rFonts w:asciiTheme="majorBidi" w:hAnsiTheme="majorBidi" w:cstheme="majorBidi"/>
          <w:sz w:val="24"/>
          <w:szCs w:val="24"/>
          <w:lang w:val="nb-NO"/>
        </w:rPr>
      </w:pPr>
      <w:r w:rsidRPr="00782A1C">
        <w:rPr>
          <w:rFonts w:asciiTheme="majorBidi" w:hAnsiTheme="majorBidi" w:cstheme="majorBidi"/>
          <w:sz w:val="24"/>
          <w:szCs w:val="24"/>
          <w:lang w:val="nb-NO"/>
        </w:rPr>
        <w:t>Dersom et medlem har mellom 300 % barnehageplass og mindre enn 400 % barnehageplass i barnehagen har medlemmet fire stemmer på årsmøtet.</w:t>
      </w:r>
    </w:p>
    <w:p w:rsidR="00F80B63" w:rsidRDefault="00782A1C" w:rsidP="009D566F">
      <w:pPr>
        <w:keepNext/>
        <w:keepLines/>
        <w:ind w:left="284"/>
        <w:rPr>
          <w:rFonts w:asciiTheme="majorBidi" w:hAnsiTheme="majorBidi" w:cstheme="majorBidi"/>
          <w:snapToGrid w:val="0"/>
          <w:sz w:val="24"/>
          <w:szCs w:val="24"/>
          <w:lang w:val="nb-NO"/>
        </w:rPr>
      </w:pPr>
      <w:r w:rsidRPr="00782A1C">
        <w:rPr>
          <w:rFonts w:asciiTheme="majorBidi" w:hAnsiTheme="majorBidi" w:cstheme="majorBidi"/>
          <w:sz w:val="24"/>
          <w:szCs w:val="24"/>
          <w:lang w:val="nb-NO"/>
        </w:rPr>
        <w:t xml:space="preserve">En beslutning av årsmøtet krever at flertallet av de som deltar i behandlingen av en sak, har stemt for. </w:t>
      </w:r>
      <w:r w:rsidRPr="00782A1C">
        <w:rPr>
          <w:rFonts w:asciiTheme="majorBidi" w:hAnsiTheme="majorBidi" w:cstheme="majorBidi"/>
          <w:snapToGrid w:val="0"/>
          <w:sz w:val="24"/>
          <w:szCs w:val="24"/>
          <w:lang w:val="nb-NO"/>
        </w:rPr>
        <w:t xml:space="preserve">Ved stemmelikhet gjelder det som møtelederen har stemt for. Blanke stemmer skal anses som ikke avgitt. Det stilles ingen krav til hvor mange av de stemmeberettigede som må være tilstede for at årsmøtet skal være beslutningsdyktig. </w:t>
      </w:r>
    </w:p>
    <w:p w:rsidR="00A37F13" w:rsidRDefault="00A37F13" w:rsidP="009D566F">
      <w:pPr>
        <w:keepNext/>
        <w:keepLines/>
        <w:ind w:left="284"/>
        <w:rPr>
          <w:rFonts w:asciiTheme="majorBidi" w:hAnsiTheme="majorBidi" w:cstheme="majorBidi"/>
          <w:snapToGrid w:val="0"/>
          <w:sz w:val="24"/>
          <w:szCs w:val="24"/>
          <w:lang w:val="nb-NO"/>
        </w:rPr>
      </w:pPr>
    </w:p>
    <w:p w:rsidR="00A37F13" w:rsidRPr="00A37F13" w:rsidRDefault="00A37F13" w:rsidP="009D566F">
      <w:pPr>
        <w:rPr>
          <w:snapToGrid w:val="0"/>
          <w:lang w:val="nb-NO"/>
        </w:rPr>
      </w:pPr>
    </w:p>
    <w:p w:rsidR="00782A1C" w:rsidRDefault="00F80B63" w:rsidP="009D566F">
      <w:pPr>
        <w:keepNext/>
        <w:keepLines/>
        <w:spacing w:before="240" w:after="60"/>
        <w:ind w:firstLine="720"/>
        <w:jc w:val="both"/>
        <w:rPr>
          <w:rFonts w:asciiTheme="majorBidi" w:hAnsiTheme="majorBidi" w:cstheme="majorBidi"/>
          <w:b/>
          <w:iCs/>
          <w:sz w:val="28"/>
          <w:szCs w:val="28"/>
          <w:lang w:val="nb-NO"/>
        </w:rPr>
      </w:pPr>
      <w:r w:rsidRPr="00F80B63">
        <w:rPr>
          <w:rFonts w:asciiTheme="majorBidi" w:hAnsiTheme="majorBidi" w:cstheme="majorBidi"/>
          <w:b/>
          <w:iCs/>
          <w:sz w:val="28"/>
          <w:szCs w:val="28"/>
          <w:lang w:val="nb-NO"/>
        </w:rPr>
        <w:t xml:space="preserve">13. </w:t>
      </w:r>
      <w:r w:rsidR="00782A1C" w:rsidRPr="00F80B63">
        <w:rPr>
          <w:rFonts w:asciiTheme="majorBidi" w:hAnsiTheme="majorBidi" w:cstheme="majorBidi"/>
          <w:b/>
          <w:iCs/>
          <w:sz w:val="28"/>
          <w:szCs w:val="28"/>
          <w:lang w:val="nb-NO"/>
        </w:rPr>
        <w:t>Vedtektsendring</w:t>
      </w:r>
    </w:p>
    <w:p w:rsidR="009D566F" w:rsidRPr="009D566F" w:rsidRDefault="009D566F" w:rsidP="009D566F">
      <w:pPr>
        <w:rPr>
          <w:snapToGrid w:val="0"/>
          <w:sz w:val="24"/>
          <w:szCs w:val="24"/>
          <w:lang w:val="nb-NO"/>
        </w:rPr>
      </w:pPr>
    </w:p>
    <w:p w:rsidR="00782A1C" w:rsidRDefault="00782A1C" w:rsidP="009D566F">
      <w:pPr>
        <w:keepNext/>
        <w:keepLines/>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Vedtak om vedtektsendring krever 2/3 flertall av de avgitte stemmer med mindre samvirkeloven stiller strengere krav.</w:t>
      </w:r>
    </w:p>
    <w:p w:rsidR="00A37F13" w:rsidRDefault="00A37F13" w:rsidP="009D566F">
      <w:pPr>
        <w:rPr>
          <w:snapToGrid w:val="0"/>
          <w:lang w:val="nb-NO"/>
        </w:rPr>
      </w:pPr>
    </w:p>
    <w:p w:rsidR="00F80B63" w:rsidRPr="00782A1C" w:rsidRDefault="00F80B63" w:rsidP="009D566F">
      <w:pPr>
        <w:keepNext/>
        <w:keepLines/>
        <w:jc w:val="both"/>
        <w:rPr>
          <w:rFonts w:asciiTheme="majorBidi" w:hAnsiTheme="majorBidi" w:cstheme="majorBidi"/>
          <w:snapToGrid w:val="0"/>
          <w:sz w:val="24"/>
          <w:szCs w:val="24"/>
          <w:lang w:val="nb-NO"/>
        </w:rPr>
      </w:pPr>
    </w:p>
    <w:p w:rsidR="00782A1C" w:rsidRDefault="00782A1C" w:rsidP="009D566F">
      <w:pPr>
        <w:pStyle w:val="Overskrift1"/>
        <w:ind w:left="425" w:hanging="425"/>
        <w:jc w:val="both"/>
        <w:rPr>
          <w:rFonts w:asciiTheme="majorBidi" w:hAnsiTheme="majorBidi" w:cstheme="majorBidi"/>
          <w:b/>
          <w:bCs/>
          <w:snapToGrid w:val="0"/>
          <w:sz w:val="28"/>
          <w:szCs w:val="28"/>
          <w:lang w:val="nb-NO"/>
        </w:rPr>
      </w:pPr>
      <w:r w:rsidRPr="00782A1C">
        <w:rPr>
          <w:rFonts w:asciiTheme="majorBidi" w:hAnsiTheme="majorBidi" w:cstheme="majorBidi"/>
          <w:snapToGrid w:val="0"/>
          <w:sz w:val="24"/>
          <w:szCs w:val="24"/>
          <w:lang w:val="nb-NO"/>
        </w:rPr>
        <w:tab/>
      </w:r>
      <w:r w:rsidRPr="00782A1C">
        <w:rPr>
          <w:rFonts w:asciiTheme="majorBidi" w:hAnsiTheme="majorBidi" w:cstheme="majorBidi"/>
          <w:snapToGrid w:val="0"/>
          <w:sz w:val="24"/>
          <w:szCs w:val="24"/>
          <w:lang w:val="nb-NO"/>
        </w:rPr>
        <w:tab/>
      </w:r>
      <w:r w:rsidR="00F80B63" w:rsidRPr="00F80B63">
        <w:rPr>
          <w:rFonts w:asciiTheme="majorBidi" w:hAnsiTheme="majorBidi" w:cstheme="majorBidi"/>
          <w:b/>
          <w:bCs/>
          <w:snapToGrid w:val="0"/>
          <w:sz w:val="28"/>
          <w:szCs w:val="28"/>
          <w:lang w:val="nb-NO"/>
        </w:rPr>
        <w:t xml:space="preserve">14. </w:t>
      </w:r>
      <w:r w:rsidRPr="00F80B63">
        <w:rPr>
          <w:rFonts w:asciiTheme="majorBidi" w:hAnsiTheme="majorBidi" w:cstheme="majorBidi"/>
          <w:b/>
          <w:bCs/>
          <w:snapToGrid w:val="0"/>
          <w:sz w:val="28"/>
          <w:szCs w:val="28"/>
          <w:lang w:val="nb-NO"/>
        </w:rPr>
        <w:t>Oppløsning og avvikling</w:t>
      </w:r>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Oppløsning av foretaket besluttes av årsmøtet med det samme flertall som gjelder for vedtektsendringer. </w:t>
      </w:r>
    </w:p>
    <w:p w:rsidR="00782A1C" w:rsidRP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 xml:space="preserve">Foretakets medlemmer har rett til å få utbetalt sine andelsinnskudd dersom det er midler i foretaket etter at det har dekket sine forpliktelser. </w:t>
      </w:r>
    </w:p>
    <w:p w:rsidR="00782A1C" w:rsidRDefault="00782A1C" w:rsidP="009D566F">
      <w:pPr>
        <w:ind w:left="284"/>
        <w:jc w:val="both"/>
        <w:rPr>
          <w:rFonts w:asciiTheme="majorBidi" w:hAnsiTheme="majorBidi" w:cstheme="majorBidi"/>
          <w:snapToGrid w:val="0"/>
          <w:sz w:val="24"/>
          <w:szCs w:val="24"/>
          <w:lang w:val="nb-NO"/>
        </w:rPr>
      </w:pPr>
      <w:r w:rsidRPr="00782A1C">
        <w:rPr>
          <w:rFonts w:asciiTheme="majorBidi" w:hAnsiTheme="majorBidi" w:cstheme="majorBidi"/>
          <w:snapToGrid w:val="0"/>
          <w:sz w:val="24"/>
          <w:szCs w:val="24"/>
          <w:lang w:val="nb-NO"/>
        </w:rPr>
        <w:t>Gjenværende midler utover dette skal gå til samvirkeformål eller allmennyttige formål.</w:t>
      </w:r>
    </w:p>
    <w:p w:rsidR="00F80B63" w:rsidRPr="00A37F13" w:rsidRDefault="00F80B63" w:rsidP="009D566F">
      <w:pPr>
        <w:ind w:firstLine="426"/>
        <w:jc w:val="both"/>
        <w:rPr>
          <w:rFonts w:asciiTheme="majorBidi" w:hAnsiTheme="majorBidi" w:cstheme="majorBidi"/>
          <w:snapToGrid w:val="0"/>
          <w:sz w:val="24"/>
          <w:szCs w:val="24"/>
          <w:lang w:val="nb-NO"/>
        </w:rPr>
      </w:pPr>
    </w:p>
    <w:p w:rsidR="00F80B63" w:rsidRPr="00A37F13" w:rsidRDefault="00F80B63" w:rsidP="009D566F">
      <w:pPr>
        <w:rPr>
          <w:snapToGrid w:val="0"/>
          <w:lang w:val="nb-NO"/>
        </w:rPr>
      </w:pPr>
    </w:p>
    <w:p w:rsidR="00782A1C" w:rsidRDefault="00782A1C" w:rsidP="009D566F">
      <w:pPr>
        <w:pStyle w:val="Overskrift1"/>
        <w:rPr>
          <w:rFonts w:asciiTheme="majorBidi" w:hAnsiTheme="majorBidi" w:cstheme="majorBidi"/>
          <w:b/>
          <w:bCs/>
          <w:snapToGrid w:val="0"/>
          <w:sz w:val="28"/>
          <w:szCs w:val="28"/>
          <w:lang w:val="nb-NO"/>
        </w:rPr>
      </w:pPr>
      <w:r w:rsidRPr="00782A1C">
        <w:rPr>
          <w:rFonts w:asciiTheme="majorBidi" w:hAnsiTheme="majorBidi" w:cstheme="majorBidi"/>
          <w:snapToGrid w:val="0"/>
          <w:sz w:val="24"/>
          <w:szCs w:val="24"/>
          <w:lang w:val="nb-NO"/>
        </w:rPr>
        <w:tab/>
      </w:r>
      <w:r w:rsidR="00F80B63" w:rsidRPr="00F80B63">
        <w:rPr>
          <w:rFonts w:asciiTheme="majorBidi" w:hAnsiTheme="majorBidi" w:cstheme="majorBidi"/>
          <w:b/>
          <w:bCs/>
          <w:snapToGrid w:val="0"/>
          <w:sz w:val="28"/>
          <w:szCs w:val="28"/>
          <w:lang w:val="nb-NO"/>
        </w:rPr>
        <w:t xml:space="preserve">15. </w:t>
      </w:r>
      <w:r w:rsidRPr="00F80B63">
        <w:rPr>
          <w:rFonts w:asciiTheme="majorBidi" w:hAnsiTheme="majorBidi" w:cstheme="majorBidi"/>
          <w:b/>
          <w:bCs/>
          <w:snapToGrid w:val="0"/>
          <w:sz w:val="28"/>
          <w:szCs w:val="28"/>
          <w:lang w:val="nb-NO"/>
        </w:rPr>
        <w:t>Forholdet til lov om samvirkeforetak (samvirkeloven)</w:t>
      </w:r>
    </w:p>
    <w:p w:rsidR="009D566F" w:rsidRPr="009D566F" w:rsidRDefault="009D566F" w:rsidP="009D566F">
      <w:pPr>
        <w:rPr>
          <w:sz w:val="24"/>
          <w:szCs w:val="24"/>
          <w:lang w:val="nb-NO"/>
        </w:rPr>
      </w:pPr>
    </w:p>
    <w:p w:rsidR="00782A1C" w:rsidRPr="00782A1C" w:rsidRDefault="00782A1C" w:rsidP="009D566F">
      <w:pPr>
        <w:ind w:left="284"/>
        <w:jc w:val="both"/>
        <w:rPr>
          <w:rFonts w:asciiTheme="majorBidi" w:hAnsiTheme="majorBidi" w:cstheme="majorBidi"/>
          <w:bCs/>
          <w:snapToGrid w:val="0"/>
          <w:sz w:val="24"/>
          <w:szCs w:val="24"/>
          <w:lang w:val="nb-NO"/>
        </w:rPr>
      </w:pPr>
      <w:r w:rsidRPr="00782A1C">
        <w:rPr>
          <w:rFonts w:asciiTheme="majorBidi" w:hAnsiTheme="majorBidi" w:cstheme="majorBidi"/>
          <w:bCs/>
          <w:snapToGrid w:val="0"/>
          <w:sz w:val="24"/>
          <w:szCs w:val="24"/>
          <w:lang w:val="nb-NO"/>
        </w:rPr>
        <w:t xml:space="preserve">Dersom ikke annet følger av vedtektene gjelder lov om samvirkeforetak (samvirkeloven) av </w:t>
      </w:r>
      <w:r w:rsidRPr="00782A1C">
        <w:rPr>
          <w:rFonts w:asciiTheme="majorBidi" w:hAnsiTheme="majorBidi" w:cstheme="majorBidi"/>
          <w:color w:val="000000"/>
          <w:sz w:val="24"/>
          <w:szCs w:val="24"/>
          <w:lang w:val="nb-NO"/>
        </w:rPr>
        <w:t>29. juni 2007 nr. 81 i punkt 16.</w:t>
      </w:r>
    </w:p>
    <w:p w:rsidR="00782A1C" w:rsidRPr="00782A1C" w:rsidRDefault="00782A1C" w:rsidP="009D566F">
      <w:pPr>
        <w:ind w:left="284"/>
        <w:jc w:val="both"/>
        <w:rPr>
          <w:rFonts w:asciiTheme="majorBidi" w:hAnsiTheme="majorBidi" w:cstheme="majorBidi"/>
          <w:snapToGrid w:val="0"/>
          <w:sz w:val="24"/>
          <w:szCs w:val="24"/>
          <w:lang w:val="nb-NO"/>
        </w:rPr>
      </w:pPr>
    </w:p>
    <w:p w:rsidR="00782A1C" w:rsidRPr="00782A1C" w:rsidRDefault="00782A1C" w:rsidP="009D566F">
      <w:pPr>
        <w:ind w:firstLine="426"/>
        <w:jc w:val="both"/>
        <w:rPr>
          <w:rFonts w:asciiTheme="majorBidi" w:hAnsiTheme="majorBidi" w:cstheme="majorBidi"/>
          <w:b/>
          <w:bCs/>
          <w:snapToGrid w:val="0"/>
          <w:sz w:val="24"/>
          <w:szCs w:val="24"/>
          <w:lang w:val="nb-NO"/>
        </w:rPr>
      </w:pPr>
    </w:p>
    <w:p w:rsidR="00782A1C" w:rsidRPr="007A4F70" w:rsidRDefault="00782A1C" w:rsidP="009D566F">
      <w:pPr>
        <w:tabs>
          <w:tab w:val="left" w:pos="4485"/>
        </w:tabs>
        <w:ind w:right="252"/>
        <w:jc w:val="both"/>
        <w:rPr>
          <w:rFonts w:ascii="Times New Roman" w:hAnsi="Times New Roman" w:cs="Times New Roman"/>
          <w:sz w:val="24"/>
          <w:szCs w:val="24"/>
          <w:lang w:val="nb-NO"/>
        </w:rPr>
      </w:pPr>
    </w:p>
    <w:p w:rsidR="006A1FDB" w:rsidRPr="007A4F70" w:rsidRDefault="006A1FDB" w:rsidP="009D566F">
      <w:pPr>
        <w:tabs>
          <w:tab w:val="left" w:pos="4485"/>
        </w:tabs>
        <w:ind w:left="284" w:right="252"/>
        <w:jc w:val="both"/>
        <w:rPr>
          <w:rFonts w:ascii="Comic Sans MS" w:hAnsi="Comic Sans MS"/>
          <w:sz w:val="28"/>
          <w:szCs w:val="28"/>
          <w:lang w:val="nb-NO"/>
        </w:rPr>
      </w:pPr>
    </w:p>
    <w:p w:rsidR="00733A4C" w:rsidRPr="007A4F70" w:rsidRDefault="00733A4C" w:rsidP="009D566F">
      <w:pPr>
        <w:tabs>
          <w:tab w:val="left" w:pos="4485"/>
        </w:tabs>
        <w:ind w:left="284" w:right="252"/>
        <w:jc w:val="both"/>
        <w:rPr>
          <w:rFonts w:ascii="Comic Sans MS" w:hAnsi="Comic Sans MS"/>
          <w:sz w:val="28"/>
          <w:szCs w:val="28"/>
          <w:lang w:val="nb-NO"/>
        </w:rPr>
      </w:pPr>
    </w:p>
    <w:sectPr w:rsidR="00733A4C" w:rsidRPr="007A4F70" w:rsidSect="00B87F66">
      <w:headerReference w:type="default" r:id="rId9"/>
      <w:footerReference w:type="default" r:id="rId10"/>
      <w:pgSz w:w="11907" w:h="16839"/>
      <w:pgMar w:top="568" w:right="708" w:bottom="1080"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4815" w:rsidRDefault="00BB4815">
      <w:r>
        <w:separator/>
      </w:r>
    </w:p>
  </w:endnote>
  <w:endnote w:type="continuationSeparator" w:id="0">
    <w:p w:rsidR="00BB4815" w:rsidRDefault="00BB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3A4C" w:rsidRDefault="00733A4C" w:rsidP="003C7B31">
    <w:pPr>
      <w:pStyle w:val="Bunntekst"/>
      <w:jc w:val="center"/>
      <w:rPr>
        <w:lang w:val="nb-NO"/>
      </w:rPr>
    </w:pPr>
  </w:p>
  <w:p w:rsidR="00733A4C" w:rsidRPr="002C6248" w:rsidRDefault="00F55502" w:rsidP="00F55502">
    <w:pPr>
      <w:pStyle w:val="Bunntekst"/>
      <w:jc w:val="center"/>
      <w:rPr>
        <w:lang w:val="nb-NO"/>
      </w:rPr>
    </w:pPr>
    <w:r>
      <w:rPr>
        <w:lang w:val="nb-NO"/>
      </w:rPr>
      <w:t>BAKKELI</w:t>
    </w:r>
    <w:r w:rsidR="00733A4C" w:rsidRPr="003C7B31">
      <w:rPr>
        <w:lang w:val="nb-NO"/>
      </w:rPr>
      <w:t xml:space="preserve"> BARNEHAGE • </w:t>
    </w:r>
    <w:r>
      <w:rPr>
        <w:lang w:val="nb-NO"/>
      </w:rPr>
      <w:t>GRØNNLUNDVEIEN</w:t>
    </w:r>
    <w:r w:rsidR="00733A4C" w:rsidRPr="003C7B31">
      <w:rPr>
        <w:lang w:val="nb-NO"/>
      </w:rPr>
      <w:t xml:space="preserve">. </w:t>
    </w:r>
    <w:r w:rsidRPr="002C6248">
      <w:rPr>
        <w:lang w:val="nb-NO"/>
      </w:rPr>
      <w:t>16</w:t>
    </w:r>
    <w:r w:rsidR="00733A4C" w:rsidRPr="002C6248">
      <w:rPr>
        <w:lang w:val="nb-NO"/>
      </w:rPr>
      <w:t xml:space="preserve"> • 3</w:t>
    </w:r>
    <w:r w:rsidRPr="002C6248">
      <w:rPr>
        <w:lang w:val="nb-NO"/>
      </w:rPr>
      <w:t>403</w:t>
    </w:r>
    <w:r w:rsidR="00733A4C" w:rsidRPr="002C6248">
      <w:rPr>
        <w:lang w:val="nb-NO"/>
      </w:rPr>
      <w:t xml:space="preserve"> </w:t>
    </w:r>
    <w:r w:rsidRPr="002C6248">
      <w:rPr>
        <w:lang w:val="nb-NO"/>
      </w:rPr>
      <w:t>LIER</w:t>
    </w:r>
    <w:r w:rsidR="00733A4C" w:rsidRPr="002C6248">
      <w:rPr>
        <w:lang w:val="nb-NO"/>
      </w:rPr>
      <w:t xml:space="preserve"> • TLF: 32 </w:t>
    </w:r>
    <w:r w:rsidRPr="002C6248">
      <w:rPr>
        <w:lang w:val="nb-NO"/>
      </w:rPr>
      <w:t>84 68 68</w:t>
    </w:r>
  </w:p>
  <w:p w:rsidR="00733A4C" w:rsidRPr="008F52DD" w:rsidRDefault="00733A4C" w:rsidP="00F55502">
    <w:pPr>
      <w:pStyle w:val="Bunntekst"/>
      <w:tabs>
        <w:tab w:val="left" w:pos="1965"/>
        <w:tab w:val="center" w:pos="4945"/>
        <w:tab w:val="left" w:pos="7845"/>
      </w:tabs>
      <w:rPr>
        <w:lang w:val="it-IT"/>
      </w:rPr>
    </w:pPr>
    <w:r w:rsidRPr="002C6248">
      <w:rPr>
        <w:lang w:val="nb-NO"/>
      </w:rPr>
      <w:tab/>
    </w:r>
    <w:r w:rsidRPr="002C6248">
      <w:rPr>
        <w:lang w:val="nb-NO"/>
      </w:rPr>
      <w:tab/>
    </w:r>
    <w:r w:rsidRPr="008F52DD">
      <w:rPr>
        <w:lang w:val="it-IT"/>
      </w:rPr>
      <w:t xml:space="preserve">E-post: </w:t>
    </w:r>
    <w:r w:rsidR="00F55502" w:rsidRPr="008F52DD">
      <w:rPr>
        <w:lang w:val="it-IT"/>
      </w:rPr>
      <w:t>s</w:t>
    </w:r>
    <w:r w:rsidRPr="008F52DD">
      <w:rPr>
        <w:lang w:val="it-IT"/>
      </w:rPr>
      <w:t>tyrer@</w:t>
    </w:r>
    <w:r w:rsidR="00F55502" w:rsidRPr="008F52DD">
      <w:rPr>
        <w:lang w:val="it-IT"/>
      </w:rPr>
      <w:t>bakkelibarnehage</w:t>
    </w:r>
    <w:r w:rsidRPr="008F52DD">
      <w:rPr>
        <w:lang w:val="it-IT"/>
      </w:rPr>
      <w:t xml:space="preserve">.no • </w:t>
    </w:r>
    <w:r w:rsidR="00BB4815">
      <w:fldChar w:fldCharType="begin"/>
    </w:r>
    <w:r w:rsidR="00BB4815" w:rsidRPr="00A5041E">
      <w:rPr>
        <w:lang w:val="it-IT"/>
      </w:rPr>
      <w:instrText xml:space="preserve"> HYPERLINK "http://www.bakkelibarnehage.no" </w:instrText>
    </w:r>
    <w:r w:rsidR="00BB4815">
      <w:fldChar w:fldCharType="separate"/>
    </w:r>
    <w:r w:rsidR="005F34DD" w:rsidRPr="008F52DD">
      <w:rPr>
        <w:rStyle w:val="Hyperkobling"/>
        <w:lang w:val="it-IT"/>
      </w:rPr>
      <w:t>www.bakkelibarnehage.no</w:t>
    </w:r>
    <w:r w:rsidR="00BB4815">
      <w:rPr>
        <w:rStyle w:val="Hyperkobling"/>
        <w:lang w:val="it-IT"/>
      </w:rPr>
      <w:fldChar w:fldCharType="end"/>
    </w:r>
    <w:r w:rsidRPr="008F52DD">
      <w:rPr>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4815" w:rsidRDefault="00BB4815">
      <w:r>
        <w:separator/>
      </w:r>
    </w:p>
  </w:footnote>
  <w:footnote w:type="continuationSeparator" w:id="0">
    <w:p w:rsidR="00BB4815" w:rsidRDefault="00BB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3A4C" w:rsidRDefault="008F52DD">
    <w:pPr>
      <w:pStyle w:val="Topptekst"/>
    </w:pPr>
    <w:r>
      <w:rPr>
        <w:noProof/>
        <w:lang w:val="da-DK" w:eastAsia="da-DK"/>
      </w:rPr>
      <mc:AlternateContent>
        <mc:Choice Requires="wps">
          <w:drawing>
            <wp:anchor distT="0" distB="0" distL="114300" distR="114300" simplePos="0" relativeHeight="251657728" behindDoc="0" locked="0" layoutInCell="1" allowOverlap="1">
              <wp:simplePos x="0" y="0"/>
              <wp:positionH relativeFrom="column">
                <wp:posOffset>-857885</wp:posOffset>
              </wp:positionH>
              <wp:positionV relativeFrom="paragraph">
                <wp:posOffset>-620395</wp:posOffset>
              </wp:positionV>
              <wp:extent cx="712470" cy="111620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1116203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C9CD" id="Rectangle 3" o:spid="_x0000_s1026" style="position:absolute;margin-left:-67.55pt;margin-top:-48.85pt;width:56.1pt;height:8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" fillcolor="#c6d9f1 [671]"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45E2"/>
    <w:multiLevelType w:val="hybridMultilevel"/>
    <w:tmpl w:val="4D08BCA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29525D30"/>
    <w:multiLevelType w:val="hybridMultilevel"/>
    <w:tmpl w:val="EB5E12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B1A355F"/>
    <w:multiLevelType w:val="hybridMultilevel"/>
    <w:tmpl w:val="61D233C8"/>
    <w:lvl w:ilvl="0" w:tplc="0414000B">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ECD4E77"/>
    <w:multiLevelType w:val="hybridMultilevel"/>
    <w:tmpl w:val="D4DEE8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40A4071"/>
    <w:multiLevelType w:val="hybridMultilevel"/>
    <w:tmpl w:val="F1421682"/>
    <w:lvl w:ilvl="0" w:tplc="4AA28450">
      <w:start w:val="1"/>
      <w:numFmt w:val="decimal"/>
      <w:lvlText w:val="%1."/>
      <w:lvlJc w:val="left"/>
      <w:pPr>
        <w:tabs>
          <w:tab w:val="num" w:pos="720"/>
        </w:tabs>
        <w:ind w:left="720" w:hanging="360"/>
      </w:pPr>
      <w:rPr>
        <w:rFonts w:hint="default"/>
      </w:rPr>
    </w:lvl>
    <w:lvl w:ilvl="1" w:tplc="C046BF2A">
      <w:start w:val="1"/>
      <w:numFmt w:val="decimal"/>
      <w:lvlText w:val="%2"/>
      <w:lvlJc w:val="left"/>
      <w:pPr>
        <w:ind w:left="1800" w:hanging="720"/>
      </w:pPr>
      <w:rPr>
        <w:rFonts w:hint="default"/>
      </w:rPr>
    </w:lvl>
    <w:lvl w:ilvl="2" w:tplc="609CA0C4" w:tentative="1">
      <w:start w:val="1"/>
      <w:numFmt w:val="lowerRoman"/>
      <w:lvlText w:val="%3."/>
      <w:lvlJc w:val="right"/>
      <w:pPr>
        <w:tabs>
          <w:tab w:val="num" w:pos="2160"/>
        </w:tabs>
        <w:ind w:left="2160" w:hanging="180"/>
      </w:pPr>
    </w:lvl>
    <w:lvl w:ilvl="3" w:tplc="2F704C84" w:tentative="1">
      <w:start w:val="1"/>
      <w:numFmt w:val="decimal"/>
      <w:lvlText w:val="%4."/>
      <w:lvlJc w:val="left"/>
      <w:pPr>
        <w:tabs>
          <w:tab w:val="num" w:pos="2880"/>
        </w:tabs>
        <w:ind w:left="2880" w:hanging="360"/>
      </w:pPr>
    </w:lvl>
    <w:lvl w:ilvl="4" w:tplc="EB221590" w:tentative="1">
      <w:start w:val="1"/>
      <w:numFmt w:val="lowerLetter"/>
      <w:lvlText w:val="%5."/>
      <w:lvlJc w:val="left"/>
      <w:pPr>
        <w:tabs>
          <w:tab w:val="num" w:pos="3600"/>
        </w:tabs>
        <w:ind w:left="3600" w:hanging="360"/>
      </w:pPr>
    </w:lvl>
    <w:lvl w:ilvl="5" w:tplc="AFCCAE8E" w:tentative="1">
      <w:start w:val="1"/>
      <w:numFmt w:val="lowerRoman"/>
      <w:lvlText w:val="%6."/>
      <w:lvlJc w:val="right"/>
      <w:pPr>
        <w:tabs>
          <w:tab w:val="num" w:pos="4320"/>
        </w:tabs>
        <w:ind w:left="4320" w:hanging="180"/>
      </w:pPr>
    </w:lvl>
    <w:lvl w:ilvl="6" w:tplc="2E806BB0" w:tentative="1">
      <w:start w:val="1"/>
      <w:numFmt w:val="decimal"/>
      <w:lvlText w:val="%7."/>
      <w:lvlJc w:val="left"/>
      <w:pPr>
        <w:tabs>
          <w:tab w:val="num" w:pos="5040"/>
        </w:tabs>
        <w:ind w:left="5040" w:hanging="360"/>
      </w:pPr>
    </w:lvl>
    <w:lvl w:ilvl="7" w:tplc="DFDA2F72" w:tentative="1">
      <w:start w:val="1"/>
      <w:numFmt w:val="lowerLetter"/>
      <w:lvlText w:val="%8."/>
      <w:lvlJc w:val="left"/>
      <w:pPr>
        <w:tabs>
          <w:tab w:val="num" w:pos="5760"/>
        </w:tabs>
        <w:ind w:left="5760" w:hanging="360"/>
      </w:pPr>
    </w:lvl>
    <w:lvl w:ilvl="8" w:tplc="B400E43C" w:tentative="1">
      <w:start w:val="1"/>
      <w:numFmt w:val="lowerRoman"/>
      <w:lvlText w:val="%9."/>
      <w:lvlJc w:val="right"/>
      <w:pPr>
        <w:tabs>
          <w:tab w:val="num" w:pos="6480"/>
        </w:tabs>
        <w:ind w:left="6480" w:hanging="180"/>
      </w:pPr>
    </w:lvl>
  </w:abstractNum>
  <w:abstractNum w:abstractNumId="5" w15:restartNumberingAfterBreak="0">
    <w:nsid w:val="565246D6"/>
    <w:multiLevelType w:val="hybridMultilevel"/>
    <w:tmpl w:val="4044F6C2"/>
    <w:lvl w:ilvl="0" w:tplc="C70EF7FC">
      <w:start w:val="1"/>
      <w:numFmt w:val="decimal"/>
      <w:lvlText w:val="%1."/>
      <w:lvlJc w:val="left"/>
      <w:pPr>
        <w:tabs>
          <w:tab w:val="num" w:pos="1353"/>
        </w:tabs>
        <w:ind w:left="1353" w:hanging="360"/>
      </w:pPr>
      <w:rPr>
        <w:sz w:val="28"/>
        <w:szCs w:val="28"/>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6" w15:restartNumberingAfterBreak="0">
    <w:nsid w:val="5D915AD5"/>
    <w:multiLevelType w:val="hybridMultilevel"/>
    <w:tmpl w:val="E4E277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F0"/>
    <w:rsid w:val="00000856"/>
    <w:rsid w:val="00013E4D"/>
    <w:rsid w:val="000154A0"/>
    <w:rsid w:val="00021711"/>
    <w:rsid w:val="00021F43"/>
    <w:rsid w:val="00026C01"/>
    <w:rsid w:val="000411BC"/>
    <w:rsid w:val="000558BA"/>
    <w:rsid w:val="0006419D"/>
    <w:rsid w:val="00087735"/>
    <w:rsid w:val="000919FE"/>
    <w:rsid w:val="000A2109"/>
    <w:rsid w:val="000A3294"/>
    <w:rsid w:val="000F3E79"/>
    <w:rsid w:val="000F7923"/>
    <w:rsid w:val="00112047"/>
    <w:rsid w:val="00114065"/>
    <w:rsid w:val="001A3882"/>
    <w:rsid w:val="001A5773"/>
    <w:rsid w:val="001E28FB"/>
    <w:rsid w:val="00236F4B"/>
    <w:rsid w:val="00246CD6"/>
    <w:rsid w:val="00260952"/>
    <w:rsid w:val="00261D55"/>
    <w:rsid w:val="00262CE5"/>
    <w:rsid w:val="002923F0"/>
    <w:rsid w:val="002C6248"/>
    <w:rsid w:val="002C6AE0"/>
    <w:rsid w:val="002D467C"/>
    <w:rsid w:val="002F4001"/>
    <w:rsid w:val="00392A67"/>
    <w:rsid w:val="003A0AF9"/>
    <w:rsid w:val="003C7B31"/>
    <w:rsid w:val="003E6ECA"/>
    <w:rsid w:val="003F2C16"/>
    <w:rsid w:val="0043131C"/>
    <w:rsid w:val="00444130"/>
    <w:rsid w:val="00470BF2"/>
    <w:rsid w:val="004A0C2E"/>
    <w:rsid w:val="004B01D2"/>
    <w:rsid w:val="004B06B5"/>
    <w:rsid w:val="004B52B1"/>
    <w:rsid w:val="005004C2"/>
    <w:rsid w:val="00521BF4"/>
    <w:rsid w:val="00523F48"/>
    <w:rsid w:val="00545E52"/>
    <w:rsid w:val="00556EEA"/>
    <w:rsid w:val="00560761"/>
    <w:rsid w:val="005731AA"/>
    <w:rsid w:val="005732E5"/>
    <w:rsid w:val="005C7A82"/>
    <w:rsid w:val="005F34DD"/>
    <w:rsid w:val="00610F98"/>
    <w:rsid w:val="00624E55"/>
    <w:rsid w:val="00634340"/>
    <w:rsid w:val="00653484"/>
    <w:rsid w:val="00670DA1"/>
    <w:rsid w:val="006A1FDB"/>
    <w:rsid w:val="006B764B"/>
    <w:rsid w:val="006C1C8D"/>
    <w:rsid w:val="00703E3B"/>
    <w:rsid w:val="00733A4C"/>
    <w:rsid w:val="00734212"/>
    <w:rsid w:val="00741AEE"/>
    <w:rsid w:val="007606DA"/>
    <w:rsid w:val="00782A1C"/>
    <w:rsid w:val="007A4F70"/>
    <w:rsid w:val="007B55FF"/>
    <w:rsid w:val="007F7989"/>
    <w:rsid w:val="007F7F6A"/>
    <w:rsid w:val="00807A31"/>
    <w:rsid w:val="008256FC"/>
    <w:rsid w:val="008274D7"/>
    <w:rsid w:val="00831D79"/>
    <w:rsid w:val="00832C91"/>
    <w:rsid w:val="00851FBD"/>
    <w:rsid w:val="00871579"/>
    <w:rsid w:val="00885BDA"/>
    <w:rsid w:val="00892148"/>
    <w:rsid w:val="008B49A2"/>
    <w:rsid w:val="008E4A21"/>
    <w:rsid w:val="008F52DD"/>
    <w:rsid w:val="00905E49"/>
    <w:rsid w:val="00912C50"/>
    <w:rsid w:val="00913B1F"/>
    <w:rsid w:val="0092391F"/>
    <w:rsid w:val="00924589"/>
    <w:rsid w:val="0097097D"/>
    <w:rsid w:val="009835FC"/>
    <w:rsid w:val="00987A6F"/>
    <w:rsid w:val="00994790"/>
    <w:rsid w:val="009C1141"/>
    <w:rsid w:val="009D367F"/>
    <w:rsid w:val="009D566F"/>
    <w:rsid w:val="009D7DA4"/>
    <w:rsid w:val="009F6E77"/>
    <w:rsid w:val="00A37F13"/>
    <w:rsid w:val="00A500F7"/>
    <w:rsid w:val="00A5041E"/>
    <w:rsid w:val="00A9553B"/>
    <w:rsid w:val="00A96C71"/>
    <w:rsid w:val="00AA7096"/>
    <w:rsid w:val="00AC3916"/>
    <w:rsid w:val="00B00338"/>
    <w:rsid w:val="00B32F97"/>
    <w:rsid w:val="00B33706"/>
    <w:rsid w:val="00B45AF2"/>
    <w:rsid w:val="00B50C08"/>
    <w:rsid w:val="00B87F66"/>
    <w:rsid w:val="00B90BA9"/>
    <w:rsid w:val="00BB4815"/>
    <w:rsid w:val="00BC1A0C"/>
    <w:rsid w:val="00BD04D0"/>
    <w:rsid w:val="00BD6260"/>
    <w:rsid w:val="00BD7D9D"/>
    <w:rsid w:val="00BF511B"/>
    <w:rsid w:val="00C025F6"/>
    <w:rsid w:val="00C72A38"/>
    <w:rsid w:val="00C94AAD"/>
    <w:rsid w:val="00CE4461"/>
    <w:rsid w:val="00D04D8E"/>
    <w:rsid w:val="00D53C37"/>
    <w:rsid w:val="00D676D4"/>
    <w:rsid w:val="00DB148B"/>
    <w:rsid w:val="00DC5BC5"/>
    <w:rsid w:val="00E002D4"/>
    <w:rsid w:val="00E00729"/>
    <w:rsid w:val="00E33A25"/>
    <w:rsid w:val="00E66F23"/>
    <w:rsid w:val="00E77451"/>
    <w:rsid w:val="00E77DC7"/>
    <w:rsid w:val="00EE5E44"/>
    <w:rsid w:val="00EF727D"/>
    <w:rsid w:val="00F049D0"/>
    <w:rsid w:val="00F07F6D"/>
    <w:rsid w:val="00F1341A"/>
    <w:rsid w:val="00F2689A"/>
    <w:rsid w:val="00F35DAC"/>
    <w:rsid w:val="00F434D0"/>
    <w:rsid w:val="00F55502"/>
    <w:rsid w:val="00F7239B"/>
    <w:rsid w:val="00F80B63"/>
    <w:rsid w:val="00F834F9"/>
    <w:rsid w:val="00F871D7"/>
    <w:rsid w:val="00FB3570"/>
    <w:rsid w:val="00FB7D83"/>
    <w:rsid w:val="00FD2076"/>
    <w:rsid w:val="00FD682E"/>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68545"/>
  <w15:docId w15:val="{4A06758D-5F40-FC43-8876-218BEB07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F6A"/>
    <w:rPr>
      <w:rFonts w:ascii="Tahoma" w:hAnsi="Tahoma" w:cs="Tahoma"/>
      <w:spacing w:val="4"/>
      <w:sz w:val="16"/>
      <w:szCs w:val="16"/>
      <w:lang w:val="en-GB" w:eastAsia="en-US"/>
    </w:rPr>
  </w:style>
  <w:style w:type="paragraph" w:styleId="Overskrift1">
    <w:name w:val="heading 1"/>
    <w:basedOn w:val="Normal"/>
    <w:next w:val="Normal"/>
    <w:qFormat/>
    <w:rsid w:val="00523F48"/>
    <w:pPr>
      <w:outlineLvl w:val="0"/>
    </w:pPr>
    <w:rPr>
      <w:sz w:val="40"/>
      <w:szCs w:val="40"/>
    </w:rPr>
  </w:style>
  <w:style w:type="paragraph" w:styleId="Overskrift2">
    <w:name w:val="heading 2"/>
    <w:basedOn w:val="Overskrift1"/>
    <w:next w:val="Normal"/>
    <w:qFormat/>
    <w:rsid w:val="00523F48"/>
    <w:pPr>
      <w:outlineLvl w:val="1"/>
    </w:pPr>
    <w:rPr>
      <w:sz w:val="24"/>
      <w:szCs w:val="24"/>
    </w:rPr>
  </w:style>
  <w:style w:type="paragraph" w:styleId="Overskrift3">
    <w:name w:val="heading 3"/>
    <w:basedOn w:val="Overskrift1"/>
    <w:next w:val="Normal"/>
    <w:qFormat/>
    <w:rsid w:val="00523F48"/>
    <w:pPr>
      <w:outlineLvl w:val="2"/>
    </w:pPr>
    <w:rPr>
      <w:caps/>
      <w:color w:val="999999"/>
      <w:sz w:val="32"/>
      <w:szCs w:val="32"/>
    </w:rPr>
  </w:style>
  <w:style w:type="paragraph" w:styleId="Overskrift4">
    <w:name w:val="heading 4"/>
    <w:basedOn w:val="Normal"/>
    <w:next w:val="Normal"/>
    <w:qFormat/>
    <w:rsid w:val="00523F48"/>
    <w:pPr>
      <w:framePr w:hSpace="187" w:wrap="around" w:vAnchor="page" w:hAnchor="page" w:xAlign="center" w:y="1441"/>
      <w:outlineLvl w:val="3"/>
    </w:pPr>
    <w:rPr>
      <w:caps/>
    </w:rPr>
  </w:style>
  <w:style w:type="paragraph" w:styleId="Overskrift5">
    <w:name w:val="heading 5"/>
    <w:basedOn w:val="Normal"/>
    <w:next w:val="Normal"/>
    <w:qFormat/>
    <w:rsid w:val="00523F48"/>
    <w:pPr>
      <w:jc w:val="right"/>
      <w:outlineLvl w:val="4"/>
    </w:pPr>
    <w:rPr>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semiHidden/>
    <w:rsid w:val="00523F48"/>
  </w:style>
  <w:style w:type="paragraph" w:customStyle="1" w:styleId="AllCapsHeading">
    <w:name w:val="All Caps Heading"/>
    <w:basedOn w:val="Normal"/>
    <w:rsid w:val="00523F48"/>
    <w:rPr>
      <w:b/>
      <w:caps/>
      <w:color w:val="808080"/>
      <w:sz w:val="14"/>
      <w:szCs w:val="14"/>
      <w:lang w:val="en-US" w:bidi="en-US"/>
    </w:rPr>
  </w:style>
  <w:style w:type="table" w:customStyle="1" w:styleId="Vanligtabell1">
    <w:name w:val="Vanlig tabell1"/>
    <w:semiHidden/>
    <w:rsid w:val="00523F48"/>
    <w:tblPr>
      <w:tblCellMar>
        <w:top w:w="0" w:type="dxa"/>
        <w:left w:w="108" w:type="dxa"/>
        <w:bottom w:w="0" w:type="dxa"/>
        <w:right w:w="108" w:type="dxa"/>
      </w:tblCellMar>
    </w:tblPr>
  </w:style>
  <w:style w:type="character" w:styleId="Hyperkobling">
    <w:name w:val="Hyperlink"/>
    <w:basedOn w:val="Standardskriftforavsnitt"/>
    <w:rsid w:val="00246CD6"/>
    <w:rPr>
      <w:color w:val="0000FF"/>
      <w:u w:val="single"/>
    </w:rPr>
  </w:style>
  <w:style w:type="paragraph" w:styleId="Topptekst">
    <w:name w:val="header"/>
    <w:basedOn w:val="Normal"/>
    <w:rsid w:val="003C7B31"/>
    <w:pPr>
      <w:tabs>
        <w:tab w:val="center" w:pos="4819"/>
        <w:tab w:val="right" w:pos="9638"/>
      </w:tabs>
    </w:pPr>
  </w:style>
  <w:style w:type="paragraph" w:styleId="Bunntekst">
    <w:name w:val="footer"/>
    <w:basedOn w:val="Normal"/>
    <w:rsid w:val="003C7B31"/>
    <w:pPr>
      <w:tabs>
        <w:tab w:val="center" w:pos="4819"/>
        <w:tab w:val="right" w:pos="9638"/>
      </w:tabs>
    </w:pPr>
  </w:style>
  <w:style w:type="character" w:styleId="Sterk">
    <w:name w:val="Strong"/>
    <w:basedOn w:val="Standardskriftforavsnitt"/>
    <w:uiPriority w:val="22"/>
    <w:qFormat/>
    <w:rsid w:val="003F2C16"/>
    <w:rPr>
      <w:b/>
      <w:bCs/>
    </w:rPr>
  </w:style>
  <w:style w:type="paragraph" w:styleId="Brdtekstinnrykk2">
    <w:name w:val="Body Text Indent 2"/>
    <w:basedOn w:val="Normal"/>
    <w:link w:val="Brdtekstinnrykk2Tegn"/>
    <w:rsid w:val="003F2C16"/>
    <w:pPr>
      <w:ind w:left="360"/>
    </w:pPr>
    <w:rPr>
      <w:rFonts w:ascii="Times New Roman" w:hAnsi="Times New Roman" w:cs="Times New Roman"/>
      <w:i/>
      <w:iCs/>
      <w:spacing w:val="0"/>
      <w:sz w:val="24"/>
      <w:szCs w:val="20"/>
      <w:lang w:val="nb-NO"/>
    </w:rPr>
  </w:style>
  <w:style w:type="character" w:customStyle="1" w:styleId="Brdtekstinnrykk2Tegn">
    <w:name w:val="Brødtekstinnrykk 2 Tegn"/>
    <w:basedOn w:val="Standardskriftforavsnitt"/>
    <w:link w:val="Brdtekstinnrykk2"/>
    <w:rsid w:val="003F2C16"/>
    <w:rPr>
      <w:i/>
      <w:iCs/>
      <w:sz w:val="24"/>
      <w:lang w:eastAsia="en-US"/>
    </w:rPr>
  </w:style>
  <w:style w:type="character" w:styleId="Fulgthyperkobling">
    <w:name w:val="FollowedHyperlink"/>
    <w:basedOn w:val="Standardskriftforavsnitt"/>
    <w:rsid w:val="005F34DD"/>
    <w:rPr>
      <w:color w:val="800080" w:themeColor="followedHyperlink"/>
      <w:u w:val="single"/>
    </w:rPr>
  </w:style>
  <w:style w:type="paragraph" w:styleId="Listeavsnitt">
    <w:name w:val="List Paragraph"/>
    <w:basedOn w:val="Normal"/>
    <w:uiPriority w:val="34"/>
    <w:qFormat/>
    <w:rsid w:val="00F049D0"/>
    <w:pPr>
      <w:ind w:left="720"/>
      <w:contextualSpacing/>
    </w:pPr>
  </w:style>
  <w:style w:type="paragraph" w:styleId="NormalWeb">
    <w:name w:val="Normal (Web)"/>
    <w:basedOn w:val="Normal"/>
    <w:uiPriority w:val="99"/>
    <w:rsid w:val="00782A1C"/>
    <w:pPr>
      <w:spacing w:before="90" w:after="90"/>
    </w:pPr>
    <w:rPr>
      <w:rFonts w:ascii="Times New Roman" w:hAnsi="Times New Roman" w:cs="Times New Roman"/>
      <w:color w:val="000000"/>
      <w:spacing w:val="0"/>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ERB~1\LOKALE~1\Temp\TCD39.tmp\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A1CE-43C4-D640-AE3A-76252B12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C:\DOCUME~1\PETERB~1\LOKALE~1\Temp\TCD39.tmp\Møtereferat.dot</Template>
  <TotalTime>3</TotalTime>
  <Pages>8</Pages>
  <Words>2811</Words>
  <Characters>14900</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SAMTYKKE ERKLÆRING</vt:lpstr>
    </vt:vector>
  </TitlesOfParts>
  <Company>Microsoft Corporation</Company>
  <LinksUpToDate>false</LinksUpToDate>
  <CharactersWithSpaces>17676</CharactersWithSpaces>
  <SharedDoc>false</SharedDoc>
  <HLinks>
    <vt:vector size="6" baseType="variant">
      <vt:variant>
        <vt:i4>655369</vt:i4>
      </vt:variant>
      <vt:variant>
        <vt:i4>0</vt:i4>
      </vt:variant>
      <vt:variant>
        <vt:i4>0</vt:i4>
      </vt:variant>
      <vt:variant>
        <vt:i4>5</vt:i4>
      </vt:variant>
      <vt:variant>
        <vt:lpwstr>http://www.ekornheia.no/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SAMTYKKE ERKLÆRING</dc:title>
  <dc:creator>Jørn Inge Axelson</dc:creator>
  <cp:lastModifiedBy>Jørn Inge Axelson</cp:lastModifiedBy>
  <cp:revision>3</cp:revision>
  <cp:lastPrinted>2013-01-09T12:37:00Z</cp:lastPrinted>
  <dcterms:created xsi:type="dcterms:W3CDTF">2020-06-10T19:36:00Z</dcterms:created>
  <dcterms:modified xsi:type="dcterms:W3CDTF">2020-06-10T19:36:00Z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TC010184111044</vt:lpwstr>
  </property>
</Properties>
</file>